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6D2867" w14:textId="5EB3BBC0" w:rsidR="006B3090" w:rsidRPr="006B3090" w:rsidRDefault="004733A1" w:rsidP="006B3090">
      <w:pPr>
        <w:pStyle w:val="Heading7"/>
      </w:pPr>
      <w:bookmarkStart w:id="0" w:name="_Toc490053371"/>
      <w:r w:rsidRPr="004733A1">
        <w:t>Configuring Hybrid Azure AD</w:t>
      </w:r>
      <w:bookmarkEnd w:id="0"/>
      <w:r w:rsidR="006F3D08">
        <w:t xml:space="preserve"> </w:t>
      </w:r>
    </w:p>
    <w:p w14:paraId="68FF5699" w14:textId="77777777" w:rsidR="00B41752" w:rsidRDefault="00B41752" w:rsidP="00B41752">
      <w:r w:rsidRPr="00082C5E">
        <w:t>Prerequisites</w:t>
      </w:r>
      <w:r>
        <w:t>:</w:t>
      </w:r>
    </w:p>
    <w:p w14:paraId="26AA22A5" w14:textId="77777777" w:rsidR="00B41752" w:rsidRDefault="00B41752" w:rsidP="00C34B31">
      <w:pPr>
        <w:pStyle w:val="ListParagraph"/>
        <w:numPr>
          <w:ilvl w:val="0"/>
          <w:numId w:val="40"/>
        </w:numPr>
        <w:spacing w:before="0" w:after="160" w:line="259" w:lineRule="auto"/>
      </w:pPr>
      <w:r>
        <w:t>A</w:t>
      </w:r>
      <w:r w:rsidRPr="00082C5E">
        <w:t>n up-to-date version of Azure AD connect</w:t>
      </w:r>
      <w:r>
        <w:t xml:space="preserve"> (Installed on Azure AD Connect Server)</w:t>
      </w:r>
    </w:p>
    <w:p w14:paraId="67FFDF78" w14:textId="77777777" w:rsidR="00B41752" w:rsidRDefault="00676DB1" w:rsidP="00B41752">
      <w:pPr>
        <w:pStyle w:val="ListParagraph"/>
      </w:pPr>
      <w:hyperlink r:id="rId12" w:history="1">
        <w:r w:rsidR="00B41752" w:rsidRPr="00C8326C">
          <w:rPr>
            <w:rStyle w:val="Hyperlink"/>
          </w:rPr>
          <w:t>https://www.microsoft.com/en-us/download/details.aspx?id=47594</w:t>
        </w:r>
      </w:hyperlink>
    </w:p>
    <w:p w14:paraId="5E2CDC07" w14:textId="77777777" w:rsidR="00B41752" w:rsidRDefault="00B41752" w:rsidP="00B41752">
      <w:r>
        <w:tab/>
        <w:t xml:space="preserve">There are three different </w:t>
      </w:r>
      <w:r w:rsidRPr="007E70AA">
        <w:t>scenario</w:t>
      </w:r>
      <w:r>
        <w:t>s at “User Sign-In Methods</w:t>
      </w:r>
      <w:proofErr w:type="gramStart"/>
      <w:r>
        <w:t>” :</w:t>
      </w:r>
      <w:proofErr w:type="gramEnd"/>
    </w:p>
    <w:p w14:paraId="7A01E5C9" w14:textId="77777777" w:rsidR="00B41752" w:rsidRDefault="00B41752" w:rsidP="00C34B31">
      <w:pPr>
        <w:pStyle w:val="ListParagraph"/>
        <w:numPr>
          <w:ilvl w:val="0"/>
          <w:numId w:val="41"/>
        </w:numPr>
        <w:spacing w:before="0" w:after="160" w:line="259" w:lineRule="auto"/>
      </w:pPr>
      <w:r>
        <w:t xml:space="preserve">Password Hash Synchronization </w:t>
      </w:r>
      <w:r w:rsidRPr="007E70AA">
        <w:t xml:space="preserve">with Enable Single Sign </w:t>
      </w:r>
      <w:proofErr w:type="gramStart"/>
      <w:r w:rsidRPr="007E70AA">
        <w:t>On</w:t>
      </w:r>
      <w:r>
        <w:t xml:space="preserve"> :</w:t>
      </w:r>
      <w:proofErr w:type="gramEnd"/>
    </w:p>
    <w:p w14:paraId="35D949C7" w14:textId="30259474" w:rsidR="00B41752" w:rsidRDefault="00B41752" w:rsidP="00B41752">
      <w:pPr>
        <w:ind w:firstLine="360"/>
        <w:jc w:val="both"/>
      </w:pPr>
      <w:r>
        <w:t>The simplest option and suitable for most of the Microsoft 365 SMB users.</w:t>
      </w:r>
    </w:p>
    <w:p w14:paraId="6BF03793" w14:textId="71F6FCDD" w:rsidR="00B41752" w:rsidRDefault="00B41752" w:rsidP="00B41752">
      <w:r>
        <w:rPr>
          <w:noProof/>
        </w:rPr>
        <w:drawing>
          <wp:inline distT="0" distB="0" distL="0" distR="0" wp14:anchorId="6782E996" wp14:editId="24481189">
            <wp:extent cx="5943600" cy="4262755"/>
            <wp:effectExtent l="0" t="0" r="0" b="4445"/>
            <wp:docPr id="1" name="Picture 1"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sswordHash Option.PNG"/>
                    <pic:cNvPicPr/>
                  </pic:nvPicPr>
                  <pic:blipFill>
                    <a:blip r:embed="rId13">
                      <a:extLst>
                        <a:ext uri="{28A0092B-C50C-407E-A947-70E740481C1C}">
                          <a14:useLocalDpi xmlns:a14="http://schemas.microsoft.com/office/drawing/2010/main" val="0"/>
                        </a:ext>
                      </a:extLst>
                    </a:blip>
                    <a:stretch>
                      <a:fillRect/>
                    </a:stretch>
                  </pic:blipFill>
                  <pic:spPr>
                    <a:xfrm>
                      <a:off x="0" y="0"/>
                      <a:ext cx="5952146" cy="4268884"/>
                    </a:xfrm>
                    <a:prstGeom prst="rect">
                      <a:avLst/>
                    </a:prstGeom>
                  </pic:spPr>
                </pic:pic>
              </a:graphicData>
            </a:graphic>
          </wp:inline>
        </w:drawing>
      </w:r>
    </w:p>
    <w:p w14:paraId="65C5CAAE" w14:textId="77777777" w:rsidR="00ED3553" w:rsidRDefault="00ED3553" w:rsidP="00B41752"/>
    <w:p w14:paraId="7990EBE6" w14:textId="77777777" w:rsidR="00B41752" w:rsidRDefault="00B41752" w:rsidP="00C34B31">
      <w:pPr>
        <w:pStyle w:val="ListParagraph"/>
        <w:numPr>
          <w:ilvl w:val="0"/>
          <w:numId w:val="41"/>
        </w:numPr>
        <w:spacing w:before="0" w:after="160" w:line="259" w:lineRule="auto"/>
      </w:pPr>
      <w:r>
        <w:t xml:space="preserve">Pass-through Authentication with Enable Single Sign </w:t>
      </w:r>
      <w:proofErr w:type="gramStart"/>
      <w:r>
        <w:t>On :</w:t>
      </w:r>
      <w:proofErr w:type="gramEnd"/>
      <w:r>
        <w:t xml:space="preserve"> </w:t>
      </w:r>
    </w:p>
    <w:p w14:paraId="47B6CD2B" w14:textId="77777777" w:rsidR="00B41752" w:rsidRDefault="00B41752" w:rsidP="00B41752">
      <w:pPr>
        <w:ind w:left="360"/>
        <w:jc w:val="both"/>
      </w:pPr>
      <w:r w:rsidRPr="006E2DEF">
        <w:t xml:space="preserve">This is an acceptable solution, </w:t>
      </w:r>
      <w:r w:rsidRPr="006E2DEF">
        <w:rPr>
          <w:b/>
        </w:rPr>
        <w:t>suitable for M365B customers that do not want to store password hashes outside of their directory</w:t>
      </w:r>
      <w:r w:rsidRPr="006E2DEF">
        <w:t>.  Customers will need to consider high availability of the agent so that users can still authenticate to Office 365 if there is a disruption of their on-premises network connection.</w:t>
      </w:r>
      <w:r>
        <w:t xml:space="preserve"> If there aren’t any HA agent, the sign in operation will fail. </w:t>
      </w:r>
    </w:p>
    <w:p w14:paraId="4AE9B2C7" w14:textId="77777777" w:rsidR="00B41752" w:rsidRDefault="00B41752" w:rsidP="00B41752">
      <w:pPr>
        <w:ind w:left="360"/>
        <w:jc w:val="both"/>
      </w:pPr>
      <w:r>
        <w:rPr>
          <w:noProof/>
        </w:rPr>
        <w:lastRenderedPageBreak/>
        <w:drawing>
          <wp:inline distT="0" distB="0" distL="0" distR="0" wp14:anchorId="7BD579C6" wp14:editId="47ADAC4C">
            <wp:extent cx="5943600" cy="4269105"/>
            <wp:effectExtent l="0" t="0" r="0" b="0"/>
            <wp:docPr id="2" name="Picture 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ss-through.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4269105"/>
                    </a:xfrm>
                    <a:prstGeom prst="rect">
                      <a:avLst/>
                    </a:prstGeom>
                  </pic:spPr>
                </pic:pic>
              </a:graphicData>
            </a:graphic>
          </wp:inline>
        </w:drawing>
      </w:r>
    </w:p>
    <w:p w14:paraId="027C5310" w14:textId="77777777" w:rsidR="00B41752" w:rsidRDefault="00B41752" w:rsidP="00B41752">
      <w:pPr>
        <w:ind w:left="360"/>
        <w:jc w:val="both"/>
      </w:pPr>
    </w:p>
    <w:p w14:paraId="768B4D53" w14:textId="77777777" w:rsidR="00B41752" w:rsidRDefault="00B41752" w:rsidP="00C34B31">
      <w:pPr>
        <w:pStyle w:val="ListParagraph"/>
        <w:numPr>
          <w:ilvl w:val="0"/>
          <w:numId w:val="41"/>
        </w:numPr>
        <w:spacing w:before="0" w:after="160" w:line="259" w:lineRule="auto"/>
        <w:jc w:val="both"/>
      </w:pPr>
      <w:r>
        <w:t>Federation with AD FS:</w:t>
      </w:r>
    </w:p>
    <w:p w14:paraId="5922520E" w14:textId="694B4E0D" w:rsidR="00B41752" w:rsidRDefault="00B41752" w:rsidP="00B41752">
      <w:pPr>
        <w:ind w:left="360"/>
        <w:jc w:val="both"/>
      </w:pPr>
      <w:r>
        <w:t xml:space="preserve">This scenario </w:t>
      </w:r>
      <w:r w:rsidRPr="003752AC">
        <w:t>is not recommended for M365B</w:t>
      </w:r>
      <w:r>
        <w:t xml:space="preserve"> SMB</w:t>
      </w:r>
      <w:r w:rsidRPr="003752AC">
        <w:t xml:space="preserve"> customers because it introduces unnecessary complexity and does not map to typical SMB scenarios</w:t>
      </w:r>
      <w:r>
        <w:t xml:space="preserve">. And at the same time customer </w:t>
      </w:r>
      <w:proofErr w:type="gramStart"/>
      <w:r>
        <w:t>have to</w:t>
      </w:r>
      <w:proofErr w:type="gramEnd"/>
      <w:r>
        <w:t xml:space="preserve"> configure a HA solution because the AD FS is located on customer site and sign in operation works through it. </w:t>
      </w:r>
    </w:p>
    <w:p w14:paraId="08FE30CD" w14:textId="1AA2E76A" w:rsidR="00F2038A" w:rsidRDefault="00F2038A" w:rsidP="00B41752">
      <w:pPr>
        <w:ind w:left="360"/>
        <w:jc w:val="both"/>
      </w:pPr>
    </w:p>
    <w:p w14:paraId="76949729" w14:textId="77777777" w:rsidR="00F2038A" w:rsidRDefault="00F2038A" w:rsidP="00B41752">
      <w:pPr>
        <w:ind w:left="360"/>
        <w:jc w:val="both"/>
      </w:pPr>
    </w:p>
    <w:p w14:paraId="14B2B908" w14:textId="77777777" w:rsidR="00B41752" w:rsidRDefault="00B41752" w:rsidP="00C34B31">
      <w:pPr>
        <w:pStyle w:val="ListParagraph"/>
        <w:numPr>
          <w:ilvl w:val="0"/>
          <w:numId w:val="40"/>
        </w:numPr>
        <w:spacing w:before="0" w:after="160" w:line="259" w:lineRule="auto"/>
        <w:jc w:val="both"/>
      </w:pPr>
      <w:r w:rsidRPr="003752AC">
        <w:t>Azure AD connect has synchronized the computer objects of the devices you want to be hybrid Azure AD joined to Azure AD. If the computer objects belong to specific organizational units (OU), then these OUs need to be configured for synchronization in Azure AD connect as well.</w:t>
      </w:r>
    </w:p>
    <w:p w14:paraId="2771287F" w14:textId="77777777" w:rsidR="00B41752" w:rsidRDefault="00B41752" w:rsidP="00C34B31">
      <w:pPr>
        <w:pStyle w:val="ListParagraph"/>
        <w:numPr>
          <w:ilvl w:val="0"/>
          <w:numId w:val="40"/>
        </w:numPr>
        <w:spacing w:before="0" w:after="160" w:line="259" w:lineRule="auto"/>
        <w:jc w:val="both"/>
      </w:pPr>
      <w:r>
        <w:t xml:space="preserve">If the customer plans a managed or staged hybrid domain-join scenario, keep in mind that the selected (listened) OU will be available for hybrid join. If the computer object OU is not listened and not synced, the hybrid domain-join operation will fail. </w:t>
      </w:r>
    </w:p>
    <w:p w14:paraId="3B2B59A4" w14:textId="77777777" w:rsidR="00B41752" w:rsidRDefault="00B41752" w:rsidP="00C34B31">
      <w:pPr>
        <w:pStyle w:val="ListParagraph"/>
        <w:numPr>
          <w:ilvl w:val="0"/>
          <w:numId w:val="40"/>
        </w:numPr>
        <w:spacing w:before="0" w:after="160" w:line="259" w:lineRule="auto"/>
        <w:jc w:val="both"/>
      </w:pPr>
      <w:r>
        <w:lastRenderedPageBreak/>
        <w:t>For a staged operation we can create an OU different that the “Computers” OU which will be listed by Azure AD Connect for computer objects</w:t>
      </w:r>
    </w:p>
    <w:p w14:paraId="091AC9B0" w14:textId="77777777" w:rsidR="00B41752" w:rsidRDefault="00B41752" w:rsidP="00B41752">
      <w:pPr>
        <w:ind w:left="360"/>
        <w:jc w:val="both"/>
      </w:pPr>
      <w:r>
        <w:rPr>
          <w:noProof/>
        </w:rPr>
        <w:drawing>
          <wp:inline distT="0" distB="0" distL="0" distR="0" wp14:anchorId="6CB7B3C0" wp14:editId="5E77CC47">
            <wp:extent cx="5942506" cy="3457575"/>
            <wp:effectExtent l="0" t="0" r="1270" b="0"/>
            <wp:docPr id="4" name="Picture 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oudComp.PNG"/>
                    <pic:cNvPicPr/>
                  </pic:nvPicPr>
                  <pic:blipFill>
                    <a:blip r:embed="rId15">
                      <a:extLst>
                        <a:ext uri="{28A0092B-C50C-407E-A947-70E740481C1C}">
                          <a14:useLocalDpi xmlns:a14="http://schemas.microsoft.com/office/drawing/2010/main" val="0"/>
                        </a:ext>
                      </a:extLst>
                    </a:blip>
                    <a:stretch>
                      <a:fillRect/>
                    </a:stretch>
                  </pic:blipFill>
                  <pic:spPr>
                    <a:xfrm>
                      <a:off x="0" y="0"/>
                      <a:ext cx="5961306" cy="3468513"/>
                    </a:xfrm>
                    <a:prstGeom prst="rect">
                      <a:avLst/>
                    </a:prstGeom>
                  </pic:spPr>
                </pic:pic>
              </a:graphicData>
            </a:graphic>
          </wp:inline>
        </w:drawing>
      </w:r>
    </w:p>
    <w:p w14:paraId="63B827FF" w14:textId="77777777" w:rsidR="00B41752" w:rsidRDefault="00B41752" w:rsidP="00B41752">
      <w:pPr>
        <w:ind w:left="360"/>
        <w:jc w:val="both"/>
      </w:pPr>
      <w:r>
        <w:rPr>
          <w:noProof/>
        </w:rPr>
        <w:drawing>
          <wp:inline distT="0" distB="0" distL="0" distR="0" wp14:anchorId="34E49FA1" wp14:editId="41CCA32D">
            <wp:extent cx="5943088" cy="3879056"/>
            <wp:effectExtent l="0" t="0" r="635" b="7620"/>
            <wp:docPr id="5" name="Picture 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oudCompAzureAD.PNG"/>
                    <pic:cNvPicPr/>
                  </pic:nvPicPr>
                  <pic:blipFill>
                    <a:blip r:embed="rId16">
                      <a:extLst>
                        <a:ext uri="{28A0092B-C50C-407E-A947-70E740481C1C}">
                          <a14:useLocalDpi xmlns:a14="http://schemas.microsoft.com/office/drawing/2010/main" val="0"/>
                        </a:ext>
                      </a:extLst>
                    </a:blip>
                    <a:stretch>
                      <a:fillRect/>
                    </a:stretch>
                  </pic:blipFill>
                  <pic:spPr>
                    <a:xfrm>
                      <a:off x="0" y="0"/>
                      <a:ext cx="5952654" cy="3885300"/>
                    </a:xfrm>
                    <a:prstGeom prst="rect">
                      <a:avLst/>
                    </a:prstGeom>
                  </pic:spPr>
                </pic:pic>
              </a:graphicData>
            </a:graphic>
          </wp:inline>
        </w:drawing>
      </w:r>
    </w:p>
    <w:p w14:paraId="2AE35148" w14:textId="45B526F7" w:rsidR="00B41752" w:rsidRDefault="00B41752" w:rsidP="00B41752">
      <w:pPr>
        <w:ind w:left="360"/>
        <w:jc w:val="both"/>
      </w:pPr>
      <w:r w:rsidRPr="004D596F">
        <w:rPr>
          <w:b/>
        </w:rPr>
        <w:lastRenderedPageBreak/>
        <w:t>KEEP IN MIND</w:t>
      </w:r>
      <w:r>
        <w:t xml:space="preserve"> you </w:t>
      </w:r>
      <w:r w:rsidR="006B3090">
        <w:t>must</w:t>
      </w:r>
      <w:r>
        <w:t xml:space="preserve"> select the Computer OU which you want to Join Azure AD in hybrid scenario</w:t>
      </w:r>
    </w:p>
    <w:p w14:paraId="6DB2035B" w14:textId="77777777" w:rsidR="00B41752" w:rsidRDefault="00B41752" w:rsidP="00B41752">
      <w:pPr>
        <w:ind w:left="360"/>
        <w:jc w:val="both"/>
      </w:pPr>
      <w:r>
        <w:t xml:space="preserve">Azure AD </w:t>
      </w:r>
      <w:proofErr w:type="gramStart"/>
      <w:r>
        <w:t>Connect :</w:t>
      </w:r>
      <w:proofErr w:type="gramEnd"/>
      <w:r>
        <w:t xml:space="preserve"> </w:t>
      </w:r>
      <w:r w:rsidRPr="006B3090">
        <w:t>(IF NEEDED WE CAN ADD AZURE AD CONNECT INSTALLATION MANUAL)</w:t>
      </w:r>
    </w:p>
    <w:p w14:paraId="6137AFD8" w14:textId="77777777" w:rsidR="00B41752" w:rsidRDefault="00B41752" w:rsidP="00B41752">
      <w:pPr>
        <w:ind w:left="360"/>
        <w:jc w:val="both"/>
      </w:pPr>
      <w:r>
        <w:t>Keeps the association between the computer account in your on-premises Active Directory (AD) and the device object in Azure AD.</w:t>
      </w:r>
    </w:p>
    <w:p w14:paraId="3061DFFD" w14:textId="77777777" w:rsidR="00B41752" w:rsidRDefault="00B41752" w:rsidP="00B41752">
      <w:pPr>
        <w:ind w:left="360"/>
        <w:jc w:val="both"/>
      </w:pPr>
      <w:r>
        <w:t>Enables other device related features like Windows Hello for Business.</w:t>
      </w:r>
    </w:p>
    <w:p w14:paraId="35DAC3AE" w14:textId="77777777" w:rsidR="00B41752" w:rsidRDefault="00B41752" w:rsidP="00B41752">
      <w:pPr>
        <w:ind w:left="360"/>
        <w:jc w:val="both"/>
      </w:pPr>
      <w:r>
        <w:t>Make sure that the following URLs are accessible from computers inside your organization network for registration of computers to Azure AD:</w:t>
      </w:r>
    </w:p>
    <w:p w14:paraId="2491AABA" w14:textId="77777777" w:rsidR="00B41752" w:rsidRDefault="00B41752" w:rsidP="00B41752">
      <w:pPr>
        <w:ind w:left="360"/>
        <w:jc w:val="both"/>
      </w:pPr>
    </w:p>
    <w:p w14:paraId="034F641C" w14:textId="77777777" w:rsidR="00B41752" w:rsidRDefault="00B41752" w:rsidP="00B41752">
      <w:pPr>
        <w:ind w:left="360"/>
        <w:jc w:val="both"/>
      </w:pPr>
      <w:r>
        <w:t>https://enterpriseregistration.windows.net</w:t>
      </w:r>
    </w:p>
    <w:p w14:paraId="17C0450A" w14:textId="77777777" w:rsidR="00B41752" w:rsidRDefault="00B41752" w:rsidP="00B41752">
      <w:pPr>
        <w:ind w:left="360"/>
        <w:jc w:val="both"/>
      </w:pPr>
      <w:r>
        <w:t xml:space="preserve">https://login.microsoftonline.com </w:t>
      </w:r>
    </w:p>
    <w:p w14:paraId="46255352" w14:textId="77777777" w:rsidR="00B41752" w:rsidRDefault="00676DB1" w:rsidP="00B41752">
      <w:pPr>
        <w:ind w:left="360"/>
        <w:jc w:val="both"/>
      </w:pPr>
      <w:hyperlink r:id="rId17" w:history="1">
        <w:r w:rsidR="00B41752" w:rsidRPr="00E22F1C">
          <w:t>https://device.login.microsoftonline.com</w:t>
        </w:r>
      </w:hyperlink>
    </w:p>
    <w:p w14:paraId="23C1A5C9" w14:textId="77777777" w:rsidR="001414C5" w:rsidRDefault="001414C5" w:rsidP="006B3090">
      <w:pPr>
        <w:jc w:val="both"/>
      </w:pPr>
    </w:p>
    <w:p w14:paraId="20FA5499" w14:textId="76047321" w:rsidR="00B41752" w:rsidRDefault="00B41752" w:rsidP="00B41752">
      <w:pPr>
        <w:ind w:left="360"/>
        <w:jc w:val="both"/>
      </w:pPr>
      <w:r>
        <w:t>If your organization is planning to use Seamless SSO, then the following URLs need to be reachable from the computers inside your organization and they must also be added to the user's local intranet zone:</w:t>
      </w:r>
    </w:p>
    <w:p w14:paraId="3E8C22F6" w14:textId="77777777" w:rsidR="00B41752" w:rsidRPr="00DC4074" w:rsidRDefault="00676DB1" w:rsidP="00B41752">
      <w:pPr>
        <w:ind w:left="360"/>
        <w:jc w:val="both"/>
        <w:rPr>
          <w:b/>
        </w:rPr>
      </w:pPr>
      <w:hyperlink r:id="rId18" w:history="1">
        <w:r w:rsidR="00B41752" w:rsidRPr="00C8326C">
          <w:rPr>
            <w:rStyle w:val="Hyperlink"/>
            <w:b/>
          </w:rPr>
          <w:t>https://autologon.microsoftazuread-sso.com</w:t>
        </w:r>
      </w:hyperlink>
      <w:r w:rsidR="00B41752">
        <w:rPr>
          <w:b/>
        </w:rPr>
        <w:t xml:space="preserve"> (enable with GPO)</w:t>
      </w:r>
    </w:p>
    <w:p w14:paraId="212605BF" w14:textId="77777777" w:rsidR="00B41752" w:rsidRPr="00DC4074" w:rsidRDefault="00676DB1" w:rsidP="00B41752">
      <w:pPr>
        <w:ind w:left="360"/>
        <w:jc w:val="both"/>
        <w:rPr>
          <w:b/>
        </w:rPr>
      </w:pPr>
      <w:hyperlink r:id="rId19" w:history="1">
        <w:r w:rsidR="00B41752" w:rsidRPr="00C8326C">
          <w:rPr>
            <w:rStyle w:val="Hyperlink"/>
            <w:b/>
          </w:rPr>
          <w:t>https://aadg.windows.net.nsatc.net</w:t>
        </w:r>
      </w:hyperlink>
      <w:r w:rsidR="00B41752">
        <w:rPr>
          <w:b/>
        </w:rPr>
        <w:t xml:space="preserve"> (enable with GPO)</w:t>
      </w:r>
    </w:p>
    <w:p w14:paraId="4AB723B6" w14:textId="77777777" w:rsidR="00B41752" w:rsidRDefault="00B41752" w:rsidP="00B41752">
      <w:pPr>
        <w:ind w:left="360"/>
        <w:jc w:val="both"/>
      </w:pPr>
    </w:p>
    <w:p w14:paraId="6EE1E737" w14:textId="77777777" w:rsidR="00B41752" w:rsidRDefault="00B41752" w:rsidP="00B41752">
      <w:pPr>
        <w:ind w:left="360"/>
        <w:jc w:val="both"/>
      </w:pPr>
      <w:r>
        <w:t>Also, the following setting should be enabled in the user's intranet zone: "Allow status bar updates via script." Use GPO for this operation.</w:t>
      </w:r>
    </w:p>
    <w:p w14:paraId="6B700A9C" w14:textId="77777777" w:rsidR="00B41752" w:rsidRDefault="00B41752" w:rsidP="00B41752">
      <w:pPr>
        <w:ind w:left="360"/>
        <w:jc w:val="both"/>
      </w:pPr>
      <w:r>
        <w:rPr>
          <w:noProof/>
        </w:rPr>
        <w:lastRenderedPageBreak/>
        <w:drawing>
          <wp:inline distT="0" distB="0" distL="0" distR="0" wp14:anchorId="629CDE52" wp14:editId="3709DBFD">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3275"/>
                    </a:xfrm>
                    <a:prstGeom prst="rect">
                      <a:avLst/>
                    </a:prstGeom>
                  </pic:spPr>
                </pic:pic>
              </a:graphicData>
            </a:graphic>
          </wp:inline>
        </w:drawing>
      </w:r>
    </w:p>
    <w:p w14:paraId="4453F696" w14:textId="77777777" w:rsidR="00B41752" w:rsidRDefault="00B41752" w:rsidP="00B41752">
      <w:pPr>
        <w:ind w:left="360"/>
        <w:jc w:val="both"/>
      </w:pPr>
      <w:r>
        <w:rPr>
          <w:noProof/>
        </w:rPr>
        <w:drawing>
          <wp:inline distT="0" distB="0" distL="0" distR="0" wp14:anchorId="1049377B" wp14:editId="63E2107F">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43275"/>
                    </a:xfrm>
                    <a:prstGeom prst="rect">
                      <a:avLst/>
                    </a:prstGeom>
                  </pic:spPr>
                </pic:pic>
              </a:graphicData>
            </a:graphic>
          </wp:inline>
        </w:drawing>
      </w:r>
    </w:p>
    <w:p w14:paraId="6427B254" w14:textId="77777777" w:rsidR="00B41752" w:rsidRDefault="00B41752" w:rsidP="00B41752">
      <w:pPr>
        <w:ind w:left="360"/>
        <w:jc w:val="both"/>
      </w:pPr>
      <w:r w:rsidRPr="004D596F">
        <w:rPr>
          <w:b/>
        </w:rPr>
        <w:t>KEEP IN MIND</w:t>
      </w:r>
      <w:r>
        <w:t xml:space="preserve"> Apply the GPO to the OU which you want to sync for managed distribution.</w:t>
      </w:r>
    </w:p>
    <w:p w14:paraId="61F1388D" w14:textId="77777777" w:rsidR="00B41752" w:rsidRDefault="00B41752" w:rsidP="00B41752">
      <w:pPr>
        <w:ind w:left="360"/>
        <w:jc w:val="both"/>
      </w:pPr>
    </w:p>
    <w:p w14:paraId="7E13529C" w14:textId="77777777" w:rsidR="00B41752" w:rsidRDefault="00B41752" w:rsidP="00B41752">
      <w:pPr>
        <w:ind w:left="360"/>
        <w:jc w:val="both"/>
      </w:pPr>
      <w:r w:rsidRPr="00DC4074">
        <w:t>If your organization requires access to the Internet via an outbound proxy, you must implement Web Proxy Auto-Discovery (WPAD) to enable Windows 10 computers to register to Azure AD.</w:t>
      </w:r>
    </w:p>
    <w:p w14:paraId="46551F43" w14:textId="77777777" w:rsidR="00B41752" w:rsidRDefault="00B41752" w:rsidP="00B41752">
      <w:pPr>
        <w:ind w:left="360"/>
        <w:jc w:val="both"/>
      </w:pPr>
    </w:p>
    <w:p w14:paraId="4A9D1918" w14:textId="77777777" w:rsidR="00B41752" w:rsidRDefault="00B41752" w:rsidP="00B41752">
      <w:pPr>
        <w:ind w:left="360"/>
        <w:jc w:val="both"/>
      </w:pPr>
      <w:r w:rsidRPr="009D5AEA">
        <w:rPr>
          <w:b/>
          <w:i/>
        </w:rPr>
        <w:t xml:space="preserve">For Pass-Through Seamless Single Sign </w:t>
      </w:r>
      <w:proofErr w:type="gramStart"/>
      <w:r w:rsidRPr="009D5AEA">
        <w:rPr>
          <w:b/>
          <w:i/>
        </w:rPr>
        <w:t>On</w:t>
      </w:r>
      <w:proofErr w:type="gramEnd"/>
      <w:r w:rsidRPr="009D5AEA">
        <w:rPr>
          <w:b/>
          <w:i/>
        </w:rPr>
        <w:t xml:space="preserve"> Scenario</w:t>
      </w:r>
      <w:r>
        <w:t xml:space="preserve"> you must have a verified domain on Azure AD and/or Office 365 Directory. You have to change </w:t>
      </w:r>
      <w:r w:rsidRPr="00DC4074">
        <w:t xml:space="preserve">users </w:t>
      </w:r>
      <w:r>
        <w:t xml:space="preserve">logon </w:t>
      </w:r>
      <w:r w:rsidRPr="00DC4074">
        <w:t>UPN suffix</w:t>
      </w:r>
      <w:r>
        <w:t xml:space="preserve"> to the verified domain if you are using “</w:t>
      </w:r>
      <w:proofErr w:type="spellStart"/>
      <w:proofErr w:type="gramStart"/>
      <w:r>
        <w:t>domain.local</w:t>
      </w:r>
      <w:proofErr w:type="spellEnd"/>
      <w:proofErr w:type="gramEnd"/>
      <w:r>
        <w:t xml:space="preserve">” for login at local active directory. If a verified domain is not set up on local directory add it first. </w:t>
      </w:r>
    </w:p>
    <w:p w14:paraId="07D879B3" w14:textId="77777777" w:rsidR="00B41752" w:rsidRDefault="00B41752" w:rsidP="00B41752">
      <w:pPr>
        <w:ind w:left="360"/>
        <w:jc w:val="both"/>
      </w:pPr>
      <w:r>
        <w:rPr>
          <w:noProof/>
        </w:rPr>
        <w:drawing>
          <wp:inline distT="0" distB="0" distL="0" distR="0" wp14:anchorId="729FB56B" wp14:editId="73FFCF8A">
            <wp:extent cx="5728970" cy="2586038"/>
            <wp:effectExtent l="0" t="0" r="5080" b="5080"/>
            <wp:docPr id="8" name="Picture 8"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dsuffix.PNG"/>
                    <pic:cNvPicPr/>
                  </pic:nvPicPr>
                  <pic:blipFill>
                    <a:blip r:embed="rId22">
                      <a:extLst>
                        <a:ext uri="{28A0092B-C50C-407E-A947-70E740481C1C}">
                          <a14:useLocalDpi xmlns:a14="http://schemas.microsoft.com/office/drawing/2010/main" val="0"/>
                        </a:ext>
                      </a:extLst>
                    </a:blip>
                    <a:stretch>
                      <a:fillRect/>
                    </a:stretch>
                  </pic:blipFill>
                  <pic:spPr>
                    <a:xfrm>
                      <a:off x="0" y="0"/>
                      <a:ext cx="5764978" cy="2602292"/>
                    </a:xfrm>
                    <a:prstGeom prst="rect">
                      <a:avLst/>
                    </a:prstGeom>
                  </pic:spPr>
                </pic:pic>
              </a:graphicData>
            </a:graphic>
          </wp:inline>
        </w:drawing>
      </w:r>
    </w:p>
    <w:p w14:paraId="16C1828D" w14:textId="77777777" w:rsidR="00B41752" w:rsidRDefault="00B41752" w:rsidP="00B41752">
      <w:pPr>
        <w:ind w:left="360"/>
        <w:jc w:val="both"/>
      </w:pPr>
      <w:r>
        <w:rPr>
          <w:noProof/>
        </w:rPr>
        <w:drawing>
          <wp:inline distT="0" distB="0" distL="0" distR="0" wp14:anchorId="37C9E322" wp14:editId="571B6EE2">
            <wp:extent cx="5943600" cy="4266565"/>
            <wp:effectExtent l="0" t="0" r="0" b="635"/>
            <wp:docPr id="9" name="Picture 9" descr="A screenshot of a compu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angesuffix.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4266565"/>
                    </a:xfrm>
                    <a:prstGeom prst="rect">
                      <a:avLst/>
                    </a:prstGeom>
                  </pic:spPr>
                </pic:pic>
              </a:graphicData>
            </a:graphic>
          </wp:inline>
        </w:drawing>
      </w:r>
    </w:p>
    <w:p w14:paraId="7DF9FFA9" w14:textId="77777777" w:rsidR="001414C5" w:rsidRDefault="001414C5" w:rsidP="00B41752">
      <w:pPr>
        <w:ind w:left="360"/>
        <w:jc w:val="both"/>
        <w:rPr>
          <w:b/>
        </w:rPr>
      </w:pPr>
    </w:p>
    <w:p w14:paraId="64E55234" w14:textId="77777777" w:rsidR="001414C5" w:rsidRDefault="001414C5" w:rsidP="00B41752">
      <w:pPr>
        <w:ind w:left="360"/>
        <w:jc w:val="both"/>
        <w:rPr>
          <w:b/>
        </w:rPr>
      </w:pPr>
    </w:p>
    <w:p w14:paraId="18BA0962" w14:textId="4C8F928C" w:rsidR="00B41752" w:rsidRDefault="00B41752" w:rsidP="00B41752">
      <w:pPr>
        <w:ind w:left="360"/>
        <w:jc w:val="both"/>
      </w:pPr>
      <w:r w:rsidRPr="004D596F">
        <w:rPr>
          <w:b/>
        </w:rPr>
        <w:t>KEEP IN MIND</w:t>
      </w:r>
      <w:r>
        <w:t xml:space="preserve"> This operation </w:t>
      </w:r>
      <w:proofErr w:type="gramStart"/>
      <w:r>
        <w:t>do</w:t>
      </w:r>
      <w:proofErr w:type="gramEnd"/>
      <w:r>
        <w:t xml:space="preserve"> not change the log in habit of users for computer logon. But in some operations on administration level it will be </w:t>
      </w:r>
      <w:proofErr w:type="gramStart"/>
      <w:r>
        <w:t>effected</w:t>
      </w:r>
      <w:proofErr w:type="gramEnd"/>
      <w:r>
        <w:t>. So please inform the users to use new logon suffix if needed.</w:t>
      </w:r>
    </w:p>
    <w:p w14:paraId="3406A3E2" w14:textId="77777777" w:rsidR="00B41752" w:rsidRDefault="00B41752" w:rsidP="00B41752">
      <w:pPr>
        <w:ind w:left="360"/>
        <w:jc w:val="both"/>
      </w:pPr>
    </w:p>
    <w:p w14:paraId="7DC9E02D" w14:textId="77777777" w:rsidR="00B41752" w:rsidRDefault="00B41752" w:rsidP="00B41752">
      <w:pPr>
        <w:ind w:left="360"/>
        <w:jc w:val="both"/>
      </w:pPr>
      <w:r w:rsidRPr="004D596F">
        <w:rPr>
          <w:b/>
        </w:rPr>
        <w:t>KEEP IN MIND</w:t>
      </w:r>
      <w:r>
        <w:t xml:space="preserve"> If you are using Azure AD and/or Office 365 platform before configuring Azure AD Connect, the password for log in to </w:t>
      </w:r>
      <w:proofErr w:type="gramStart"/>
      <w:r>
        <w:t>the  Office</w:t>
      </w:r>
      <w:proofErr w:type="gramEnd"/>
      <w:r>
        <w:t xml:space="preserve"> 365 platform will be different than the local domain password. After this operation the local domain password and Office 365 services password will be the same. Some inform the users that the Office 365 services password will be the same with local domain password. And some services will need re-enter the new password. </w:t>
      </w:r>
    </w:p>
    <w:p w14:paraId="44AA1EB3" w14:textId="77777777" w:rsidR="00B41752" w:rsidRDefault="00B41752" w:rsidP="00B41752">
      <w:pPr>
        <w:ind w:left="360"/>
        <w:jc w:val="both"/>
      </w:pPr>
    </w:p>
    <w:p w14:paraId="4D6898B6" w14:textId="77777777" w:rsidR="00B41752" w:rsidRDefault="00B41752" w:rsidP="00B41752">
      <w:pPr>
        <w:ind w:left="360"/>
        <w:jc w:val="both"/>
      </w:pPr>
      <w:r w:rsidRPr="004D596F">
        <w:rPr>
          <w:b/>
        </w:rPr>
        <w:t>KEEP IN MIND</w:t>
      </w:r>
      <w:r>
        <w:rPr>
          <w:b/>
        </w:rPr>
        <w:t xml:space="preserve"> </w:t>
      </w:r>
      <w:r>
        <w:t xml:space="preserve">Seamless single sign on scenario, after </w:t>
      </w:r>
      <w:proofErr w:type="gramStart"/>
      <w:r>
        <w:t>log</w:t>
      </w:r>
      <w:proofErr w:type="gramEnd"/>
      <w:r>
        <w:t xml:space="preserve"> in to the computer supported browsers will be log in automatically to the office 365 services from the supported browsers and this property will not work in Browsers Private Sessions. </w:t>
      </w:r>
    </w:p>
    <w:p w14:paraId="40B7563C" w14:textId="77777777" w:rsidR="00B41752" w:rsidRDefault="00B41752" w:rsidP="00B41752">
      <w:pPr>
        <w:ind w:left="360"/>
        <w:jc w:val="both"/>
      </w:pPr>
    </w:p>
    <w:p w14:paraId="058D26BA" w14:textId="77777777" w:rsidR="00B41752" w:rsidRDefault="00B41752" w:rsidP="00B41752">
      <w:pPr>
        <w:jc w:val="both"/>
        <w:rPr>
          <w:b/>
        </w:rPr>
      </w:pPr>
      <w:r w:rsidRPr="007C68D2">
        <w:rPr>
          <w:b/>
        </w:rPr>
        <w:t>Configure service connection point:</w:t>
      </w:r>
    </w:p>
    <w:p w14:paraId="1313573C" w14:textId="77777777" w:rsidR="00B41752" w:rsidRDefault="00B41752" w:rsidP="00B41752">
      <w:pPr>
        <w:jc w:val="both"/>
      </w:pPr>
      <w:r w:rsidRPr="007C68D2">
        <w:t>The service connection point (SCP) object is used by your devices during the registration to discover Azure AD tenant information. In your on-premises Active Directory (AD), the SCP object for the hybrid Azure AD joined devices must exist in the configuration naming context partition of the computer's forest. There is only one configuration naming context per forest. In a multi-forest Active Directory configuration, the service connection point must exist in all forests containing domain-joined computers.</w:t>
      </w:r>
    </w:p>
    <w:p w14:paraId="680662F7" w14:textId="77777777" w:rsidR="00B41752" w:rsidRDefault="00B41752" w:rsidP="00B41752">
      <w:pPr>
        <w:jc w:val="both"/>
      </w:pPr>
    </w:p>
    <w:p w14:paraId="580F87F1" w14:textId="77777777" w:rsidR="00B41752" w:rsidRDefault="00B41752" w:rsidP="00B41752">
      <w:pPr>
        <w:jc w:val="both"/>
      </w:pPr>
      <w:r>
        <w:t xml:space="preserve">You can use the </w:t>
      </w:r>
      <w:r w:rsidRPr="007C68D2">
        <w:rPr>
          <w:b/>
          <w:i/>
        </w:rPr>
        <w:t>Get-</w:t>
      </w:r>
      <w:proofErr w:type="spellStart"/>
      <w:r w:rsidRPr="007C68D2">
        <w:rPr>
          <w:b/>
          <w:i/>
        </w:rPr>
        <w:t>ADRootDSE</w:t>
      </w:r>
      <w:proofErr w:type="spellEnd"/>
      <w:r>
        <w:t xml:space="preserve"> cmdlet to retrieve the configuration naming context of your forest.</w:t>
      </w:r>
    </w:p>
    <w:p w14:paraId="66DF016A" w14:textId="77777777" w:rsidR="00B41752" w:rsidRDefault="00B41752" w:rsidP="00B41752">
      <w:pPr>
        <w:jc w:val="both"/>
      </w:pPr>
      <w:r>
        <w:t>For a forest with the Active Directory domain name fabrikam.com, the configuration naming context is:</w:t>
      </w:r>
    </w:p>
    <w:p w14:paraId="144629AF" w14:textId="77777777" w:rsidR="00B41752" w:rsidRDefault="00B41752" w:rsidP="00B41752">
      <w:pPr>
        <w:jc w:val="both"/>
        <w:rPr>
          <w:b/>
          <w:i/>
        </w:rPr>
      </w:pPr>
      <w:r w:rsidRPr="007C68D2">
        <w:rPr>
          <w:b/>
          <w:i/>
        </w:rPr>
        <w:t>CN=</w:t>
      </w:r>
      <w:proofErr w:type="spellStart"/>
      <w:proofErr w:type="gramStart"/>
      <w:r w:rsidRPr="007C68D2">
        <w:rPr>
          <w:b/>
          <w:i/>
        </w:rPr>
        <w:t>Configuration,DC</w:t>
      </w:r>
      <w:proofErr w:type="spellEnd"/>
      <w:proofErr w:type="gramEnd"/>
      <w:r w:rsidRPr="007C68D2">
        <w:rPr>
          <w:b/>
          <w:i/>
        </w:rPr>
        <w:t>=</w:t>
      </w:r>
      <w:proofErr w:type="spellStart"/>
      <w:r w:rsidRPr="007C68D2">
        <w:rPr>
          <w:b/>
          <w:i/>
        </w:rPr>
        <w:t>fabrikam,DC</w:t>
      </w:r>
      <w:proofErr w:type="spellEnd"/>
      <w:r w:rsidRPr="007C68D2">
        <w:rPr>
          <w:b/>
          <w:i/>
        </w:rPr>
        <w:t>=com</w:t>
      </w:r>
    </w:p>
    <w:p w14:paraId="62B9E0CF" w14:textId="77777777" w:rsidR="00B41752" w:rsidRDefault="00B41752" w:rsidP="00B41752">
      <w:pPr>
        <w:jc w:val="both"/>
        <w:rPr>
          <w:b/>
          <w:i/>
        </w:rPr>
      </w:pPr>
      <w:r>
        <w:rPr>
          <w:b/>
          <w:i/>
          <w:noProof/>
        </w:rPr>
        <w:lastRenderedPageBreak/>
        <w:drawing>
          <wp:inline distT="0" distB="0" distL="0" distR="0" wp14:anchorId="5279C4A5" wp14:editId="2479C10A">
            <wp:extent cx="5943600" cy="4071938"/>
            <wp:effectExtent l="0" t="0" r="0" b="5080"/>
            <wp:docPr id="10" name="Picture 1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DrootDSE.PNG"/>
                    <pic:cNvPicPr/>
                  </pic:nvPicPr>
                  <pic:blipFill>
                    <a:blip r:embed="rId24">
                      <a:extLst>
                        <a:ext uri="{28A0092B-C50C-407E-A947-70E740481C1C}">
                          <a14:useLocalDpi xmlns:a14="http://schemas.microsoft.com/office/drawing/2010/main" val="0"/>
                        </a:ext>
                      </a:extLst>
                    </a:blip>
                    <a:stretch>
                      <a:fillRect/>
                    </a:stretch>
                  </pic:blipFill>
                  <pic:spPr>
                    <a:xfrm>
                      <a:off x="0" y="0"/>
                      <a:ext cx="5955199" cy="4079885"/>
                    </a:xfrm>
                    <a:prstGeom prst="rect">
                      <a:avLst/>
                    </a:prstGeom>
                  </pic:spPr>
                </pic:pic>
              </a:graphicData>
            </a:graphic>
          </wp:inline>
        </w:drawing>
      </w:r>
    </w:p>
    <w:p w14:paraId="0FF254EC" w14:textId="77777777" w:rsidR="00B41752" w:rsidRDefault="00B41752" w:rsidP="00B41752">
      <w:pPr>
        <w:jc w:val="both"/>
      </w:pPr>
      <w:r w:rsidRPr="00CA75C0">
        <w:t>Depending on how you have deployed Azure AD Connect, the SCP object may have already been configured. You can verify the existence of the object and retrieve the discovery values using the following Windows PowerShell script:</w:t>
      </w:r>
    </w:p>
    <w:p w14:paraId="5EB08E8A" w14:textId="77777777" w:rsidR="00B41752" w:rsidRPr="00CA75C0" w:rsidRDefault="00B41752" w:rsidP="00B41752">
      <w:pPr>
        <w:jc w:val="both"/>
        <w:rPr>
          <w:b/>
          <w:i/>
        </w:rPr>
      </w:pPr>
      <w:r w:rsidRPr="00CA75C0">
        <w:rPr>
          <w:b/>
          <w:i/>
        </w:rPr>
        <w:t>$</w:t>
      </w:r>
      <w:proofErr w:type="spellStart"/>
      <w:r w:rsidRPr="00CA75C0">
        <w:rPr>
          <w:b/>
          <w:i/>
        </w:rPr>
        <w:t>scp</w:t>
      </w:r>
      <w:proofErr w:type="spellEnd"/>
      <w:r w:rsidRPr="00CA75C0">
        <w:rPr>
          <w:b/>
          <w:i/>
        </w:rPr>
        <w:t xml:space="preserve"> = New-Object </w:t>
      </w:r>
      <w:proofErr w:type="spellStart"/>
      <w:proofErr w:type="gramStart"/>
      <w:r w:rsidRPr="00CA75C0">
        <w:rPr>
          <w:b/>
          <w:i/>
        </w:rPr>
        <w:t>System.DirectoryServices.DirectoryEntry</w:t>
      </w:r>
      <w:proofErr w:type="spellEnd"/>
      <w:proofErr w:type="gramEnd"/>
      <w:r w:rsidRPr="00CA75C0">
        <w:rPr>
          <w:b/>
          <w:i/>
        </w:rPr>
        <w:t>;</w:t>
      </w:r>
    </w:p>
    <w:p w14:paraId="365935CD" w14:textId="77777777" w:rsidR="00B41752" w:rsidRPr="00CA75C0" w:rsidRDefault="00B41752" w:rsidP="00B41752">
      <w:pPr>
        <w:jc w:val="both"/>
        <w:rPr>
          <w:b/>
          <w:i/>
        </w:rPr>
      </w:pPr>
      <w:r w:rsidRPr="00CA75C0">
        <w:rPr>
          <w:b/>
          <w:i/>
        </w:rPr>
        <w:t>$</w:t>
      </w:r>
      <w:proofErr w:type="spellStart"/>
      <w:proofErr w:type="gramStart"/>
      <w:r w:rsidRPr="00CA75C0">
        <w:rPr>
          <w:b/>
          <w:i/>
        </w:rPr>
        <w:t>scp.Path</w:t>
      </w:r>
      <w:proofErr w:type="spellEnd"/>
      <w:proofErr w:type="gramEnd"/>
      <w:r w:rsidRPr="00CA75C0">
        <w:rPr>
          <w:b/>
          <w:i/>
        </w:rPr>
        <w:t xml:space="preserve"> = "LDAP://CN=62a0ff2e-97b9-4513-943f-0d221bd30080,CN=Device Registration </w:t>
      </w:r>
      <w:proofErr w:type="spellStart"/>
      <w:r w:rsidRPr="00CA75C0">
        <w:rPr>
          <w:b/>
          <w:i/>
        </w:rPr>
        <w:t>Configuration,CN</w:t>
      </w:r>
      <w:proofErr w:type="spellEnd"/>
      <w:r w:rsidRPr="00CA75C0">
        <w:rPr>
          <w:b/>
          <w:i/>
        </w:rPr>
        <w:t>=</w:t>
      </w:r>
      <w:proofErr w:type="spellStart"/>
      <w:r w:rsidRPr="00CA75C0">
        <w:rPr>
          <w:b/>
          <w:i/>
        </w:rPr>
        <w:t>Services,CN</w:t>
      </w:r>
      <w:proofErr w:type="spellEnd"/>
      <w:r w:rsidRPr="00CA75C0">
        <w:rPr>
          <w:b/>
          <w:i/>
        </w:rPr>
        <w:t>=</w:t>
      </w:r>
      <w:proofErr w:type="spellStart"/>
      <w:r w:rsidRPr="00CA75C0">
        <w:rPr>
          <w:b/>
          <w:i/>
        </w:rPr>
        <w:t>Configuration,DC</w:t>
      </w:r>
      <w:proofErr w:type="spellEnd"/>
      <w:r w:rsidRPr="00CA75C0">
        <w:rPr>
          <w:b/>
          <w:i/>
        </w:rPr>
        <w:t>=</w:t>
      </w:r>
      <w:proofErr w:type="spellStart"/>
      <w:r w:rsidRPr="00CA75C0">
        <w:rPr>
          <w:b/>
          <w:i/>
        </w:rPr>
        <w:t>fabrikam,DC</w:t>
      </w:r>
      <w:proofErr w:type="spellEnd"/>
      <w:r w:rsidRPr="00CA75C0">
        <w:rPr>
          <w:b/>
          <w:i/>
        </w:rPr>
        <w:t>=com";</w:t>
      </w:r>
    </w:p>
    <w:p w14:paraId="1771C202" w14:textId="77777777" w:rsidR="00B41752" w:rsidRDefault="00B41752" w:rsidP="00B41752">
      <w:pPr>
        <w:jc w:val="both"/>
        <w:rPr>
          <w:b/>
          <w:i/>
        </w:rPr>
      </w:pPr>
      <w:r w:rsidRPr="00CA75C0">
        <w:rPr>
          <w:b/>
          <w:i/>
        </w:rPr>
        <w:t>$</w:t>
      </w:r>
      <w:proofErr w:type="spellStart"/>
      <w:proofErr w:type="gramStart"/>
      <w:r w:rsidRPr="00CA75C0">
        <w:rPr>
          <w:b/>
          <w:i/>
        </w:rPr>
        <w:t>scp.Keywords</w:t>
      </w:r>
      <w:proofErr w:type="spellEnd"/>
      <w:proofErr w:type="gramEnd"/>
      <w:r w:rsidRPr="00CA75C0">
        <w:rPr>
          <w:b/>
          <w:i/>
        </w:rPr>
        <w:t>;</w:t>
      </w:r>
    </w:p>
    <w:p w14:paraId="022C739D" w14:textId="77777777" w:rsidR="00B41752" w:rsidRDefault="00B41752" w:rsidP="00B41752">
      <w:pPr>
        <w:jc w:val="both"/>
      </w:pPr>
      <w:r w:rsidRPr="00F76861">
        <w:t>The $</w:t>
      </w:r>
      <w:proofErr w:type="spellStart"/>
      <w:proofErr w:type="gramStart"/>
      <w:r w:rsidRPr="00F76861">
        <w:t>scp.Keywords</w:t>
      </w:r>
      <w:proofErr w:type="spellEnd"/>
      <w:proofErr w:type="gramEnd"/>
      <w:r w:rsidRPr="00F76861">
        <w:t xml:space="preserve"> output shows the Azure AD tenant information, for example:</w:t>
      </w:r>
    </w:p>
    <w:p w14:paraId="7E5BF9F1" w14:textId="77777777" w:rsidR="00B41752" w:rsidRPr="00A6381C" w:rsidRDefault="00B41752" w:rsidP="00B41752">
      <w:pPr>
        <w:jc w:val="both"/>
        <w:rPr>
          <w:b/>
        </w:rPr>
      </w:pPr>
      <w:proofErr w:type="gramStart"/>
      <w:r w:rsidRPr="00A6381C">
        <w:rPr>
          <w:b/>
        </w:rPr>
        <w:t>azureADName:microsoft.com</w:t>
      </w:r>
      <w:proofErr w:type="gramEnd"/>
    </w:p>
    <w:p w14:paraId="29907D54" w14:textId="77777777" w:rsidR="00B41752" w:rsidRDefault="00B41752" w:rsidP="00B41752">
      <w:pPr>
        <w:jc w:val="both"/>
        <w:rPr>
          <w:b/>
        </w:rPr>
      </w:pPr>
      <w:r w:rsidRPr="00A6381C">
        <w:rPr>
          <w:b/>
        </w:rPr>
        <w:t>azureADId:72f988bf-86f1-41af-91ab-2d7cd011db47</w:t>
      </w:r>
    </w:p>
    <w:p w14:paraId="2724C3C7" w14:textId="77777777" w:rsidR="00B41752" w:rsidRDefault="00B41752" w:rsidP="00B41752">
      <w:pPr>
        <w:jc w:val="both"/>
      </w:pPr>
      <w:r>
        <w:rPr>
          <w:noProof/>
        </w:rPr>
        <w:lastRenderedPageBreak/>
        <w:drawing>
          <wp:inline distT="0" distB="0" distL="0" distR="0" wp14:anchorId="6DEF60F7" wp14:editId="1367D6C0">
            <wp:extent cx="5943600" cy="4017645"/>
            <wp:effectExtent l="0" t="0" r="0" b="1905"/>
            <wp:docPr id="11" name="Picture 11"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p.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4017645"/>
                    </a:xfrm>
                    <a:prstGeom prst="rect">
                      <a:avLst/>
                    </a:prstGeom>
                  </pic:spPr>
                </pic:pic>
              </a:graphicData>
            </a:graphic>
          </wp:inline>
        </w:drawing>
      </w:r>
    </w:p>
    <w:p w14:paraId="48776EFA" w14:textId="77777777" w:rsidR="00B41752" w:rsidRDefault="00B41752" w:rsidP="00B41752">
      <w:pPr>
        <w:jc w:val="both"/>
      </w:pPr>
      <w:r>
        <w:t>If the service connection point does not exist, you can create it by running the Initialize-</w:t>
      </w:r>
      <w:proofErr w:type="spellStart"/>
      <w:r>
        <w:t>ADSyncDomainJoinedComputerSync</w:t>
      </w:r>
      <w:proofErr w:type="spellEnd"/>
      <w:r>
        <w:t xml:space="preserve"> cmdlet on your Azure AD Connect server. Enterprise admin credential is required to run this cmdlet.</w:t>
      </w:r>
    </w:p>
    <w:p w14:paraId="28E943D0" w14:textId="77777777" w:rsidR="00B41752" w:rsidRDefault="00B41752" w:rsidP="00B41752">
      <w:pPr>
        <w:jc w:val="both"/>
      </w:pPr>
      <w:r>
        <w:t>The cmdlet:</w:t>
      </w:r>
    </w:p>
    <w:p w14:paraId="17DB57FC" w14:textId="77777777" w:rsidR="00B41752" w:rsidRDefault="00B41752" w:rsidP="00C34B31">
      <w:pPr>
        <w:pStyle w:val="ListParagraph"/>
        <w:numPr>
          <w:ilvl w:val="0"/>
          <w:numId w:val="40"/>
        </w:numPr>
        <w:spacing w:before="0" w:after="160" w:line="259" w:lineRule="auto"/>
        <w:jc w:val="both"/>
      </w:pPr>
      <w:r>
        <w:t>Creates the service connection point in the Active Directory forest Azure AD Connect is connected to.</w:t>
      </w:r>
    </w:p>
    <w:p w14:paraId="54CB14B8" w14:textId="77777777" w:rsidR="00B41752" w:rsidRDefault="00B41752" w:rsidP="00C34B31">
      <w:pPr>
        <w:pStyle w:val="ListParagraph"/>
        <w:numPr>
          <w:ilvl w:val="0"/>
          <w:numId w:val="40"/>
        </w:numPr>
        <w:spacing w:before="0" w:after="160" w:line="259" w:lineRule="auto"/>
        <w:jc w:val="both"/>
      </w:pPr>
      <w:r>
        <w:t xml:space="preserve">Requires you to specify the </w:t>
      </w:r>
      <w:proofErr w:type="spellStart"/>
      <w:r>
        <w:t>AdConnectorAccount</w:t>
      </w:r>
      <w:proofErr w:type="spellEnd"/>
      <w:r>
        <w:t xml:space="preserve"> parameter. This is the account that is configured as Active Directory connector account in Azure AD connect.</w:t>
      </w:r>
    </w:p>
    <w:p w14:paraId="0DE6BD33" w14:textId="77777777" w:rsidR="00B41752" w:rsidRDefault="00B41752" w:rsidP="00B41752">
      <w:pPr>
        <w:jc w:val="both"/>
      </w:pPr>
      <w:r>
        <w:t>The following script shows an example for using the cmdlet. In this script, $</w:t>
      </w:r>
      <w:proofErr w:type="spellStart"/>
      <w:r>
        <w:t>aadAdminCred</w:t>
      </w:r>
      <w:proofErr w:type="spellEnd"/>
      <w:r>
        <w:t xml:space="preserve"> = Get-Credential requires you to type a user name. You need to provide the user name in the user principal name (UPN) format (</w:t>
      </w:r>
      <w:hyperlink r:id="rId26" w:history="1">
        <w:r w:rsidRPr="00C8326C">
          <w:rPr>
            <w:rStyle w:val="Hyperlink"/>
          </w:rPr>
          <w:t>user@example.com</w:t>
        </w:r>
      </w:hyperlink>
      <w:r>
        <w:t>).</w:t>
      </w:r>
    </w:p>
    <w:p w14:paraId="67F505A6" w14:textId="3DDA5A31" w:rsidR="00B41752" w:rsidRDefault="00B41752" w:rsidP="00B41752">
      <w:pPr>
        <w:jc w:val="both"/>
      </w:pPr>
    </w:p>
    <w:p w14:paraId="7CC2DDB8" w14:textId="77777777" w:rsidR="00CC527D" w:rsidRDefault="00CC527D" w:rsidP="00B41752">
      <w:pPr>
        <w:jc w:val="both"/>
      </w:pPr>
    </w:p>
    <w:p w14:paraId="3DE68D04" w14:textId="77777777" w:rsidR="00B41752" w:rsidRDefault="00B41752" w:rsidP="00B41752">
      <w:pPr>
        <w:jc w:val="both"/>
      </w:pPr>
    </w:p>
    <w:p w14:paraId="50BCB8E1" w14:textId="77777777" w:rsidR="00B41752" w:rsidRDefault="00B41752" w:rsidP="00B41752">
      <w:pPr>
        <w:jc w:val="both"/>
      </w:pPr>
    </w:p>
    <w:p w14:paraId="730D7530" w14:textId="77777777" w:rsidR="00B41752" w:rsidRPr="005923F8" w:rsidRDefault="00B41752" w:rsidP="00B41752">
      <w:pPr>
        <w:jc w:val="both"/>
        <w:rPr>
          <w:b/>
          <w:i/>
        </w:rPr>
      </w:pPr>
      <w:r w:rsidRPr="005923F8">
        <w:rPr>
          <w:b/>
          <w:i/>
        </w:rPr>
        <w:lastRenderedPageBreak/>
        <w:t>Import-Module -Name "C:\Program Files\Microsoft Azure Active Directory Connect\</w:t>
      </w:r>
      <w:proofErr w:type="spellStart"/>
      <w:r w:rsidRPr="005923F8">
        <w:rPr>
          <w:b/>
          <w:i/>
        </w:rPr>
        <w:t>AdPrep</w:t>
      </w:r>
      <w:proofErr w:type="spellEnd"/>
      <w:r w:rsidRPr="005923F8">
        <w:rPr>
          <w:b/>
          <w:i/>
        </w:rPr>
        <w:t>\AdSyncPrep.psm1";</w:t>
      </w:r>
    </w:p>
    <w:p w14:paraId="6655B064" w14:textId="77777777" w:rsidR="00B41752" w:rsidRPr="005923F8" w:rsidRDefault="00B41752" w:rsidP="00B41752">
      <w:pPr>
        <w:jc w:val="both"/>
        <w:rPr>
          <w:b/>
          <w:i/>
        </w:rPr>
      </w:pPr>
      <w:r w:rsidRPr="005923F8">
        <w:rPr>
          <w:b/>
          <w:i/>
        </w:rPr>
        <w:t>$</w:t>
      </w:r>
      <w:proofErr w:type="spellStart"/>
      <w:r w:rsidRPr="005923F8">
        <w:rPr>
          <w:b/>
          <w:i/>
        </w:rPr>
        <w:t>aadAdminCred</w:t>
      </w:r>
      <w:proofErr w:type="spellEnd"/>
      <w:r w:rsidRPr="005923F8">
        <w:rPr>
          <w:b/>
          <w:i/>
        </w:rPr>
        <w:t xml:space="preserve"> = Get-Credential;</w:t>
      </w:r>
    </w:p>
    <w:p w14:paraId="005CD335" w14:textId="77777777" w:rsidR="00B41752" w:rsidRDefault="00B41752" w:rsidP="00B41752">
      <w:pPr>
        <w:jc w:val="both"/>
        <w:rPr>
          <w:b/>
          <w:i/>
        </w:rPr>
      </w:pPr>
      <w:r w:rsidRPr="005923F8">
        <w:rPr>
          <w:b/>
          <w:i/>
        </w:rPr>
        <w:t>Initialize-</w:t>
      </w:r>
      <w:proofErr w:type="spellStart"/>
      <w:r w:rsidRPr="005923F8">
        <w:rPr>
          <w:b/>
          <w:i/>
        </w:rPr>
        <w:t>ADSyncDomainJoinedComputerSync</w:t>
      </w:r>
      <w:proofErr w:type="spellEnd"/>
      <w:r w:rsidRPr="005923F8">
        <w:rPr>
          <w:b/>
          <w:i/>
        </w:rPr>
        <w:t xml:space="preserve"> –</w:t>
      </w:r>
      <w:proofErr w:type="spellStart"/>
      <w:r w:rsidRPr="005923F8">
        <w:rPr>
          <w:b/>
          <w:i/>
        </w:rPr>
        <w:t>AdConnectorAccount</w:t>
      </w:r>
      <w:proofErr w:type="spellEnd"/>
      <w:r w:rsidRPr="005923F8">
        <w:rPr>
          <w:b/>
          <w:i/>
        </w:rPr>
        <w:t xml:space="preserve"> [connector account name] -</w:t>
      </w:r>
      <w:proofErr w:type="spellStart"/>
      <w:r w:rsidRPr="005923F8">
        <w:rPr>
          <w:b/>
          <w:i/>
        </w:rPr>
        <w:t>AzureADCredentials</w:t>
      </w:r>
      <w:proofErr w:type="spellEnd"/>
      <w:r w:rsidRPr="005923F8">
        <w:rPr>
          <w:b/>
          <w:i/>
        </w:rPr>
        <w:t xml:space="preserve"> $</w:t>
      </w:r>
      <w:proofErr w:type="spellStart"/>
      <w:r w:rsidRPr="005923F8">
        <w:rPr>
          <w:b/>
          <w:i/>
        </w:rPr>
        <w:t>aadAdminCred</w:t>
      </w:r>
      <w:proofErr w:type="spellEnd"/>
      <w:r w:rsidRPr="005923F8">
        <w:rPr>
          <w:b/>
          <w:i/>
        </w:rPr>
        <w:t>;</w:t>
      </w:r>
    </w:p>
    <w:p w14:paraId="041F5ACB" w14:textId="77777777" w:rsidR="00B41752" w:rsidRDefault="00B41752" w:rsidP="00B41752">
      <w:pPr>
        <w:jc w:val="both"/>
        <w:rPr>
          <w:b/>
          <w:i/>
        </w:rPr>
      </w:pPr>
    </w:p>
    <w:p w14:paraId="41EADC9D" w14:textId="77777777" w:rsidR="00B41752" w:rsidRDefault="00B41752" w:rsidP="00B41752">
      <w:pPr>
        <w:jc w:val="both"/>
        <w:rPr>
          <w:b/>
        </w:rPr>
      </w:pPr>
      <w:r w:rsidRPr="00DA6CB4">
        <w:rPr>
          <w:b/>
        </w:rPr>
        <w:t>KEEP IN MIND</w:t>
      </w:r>
    </w:p>
    <w:p w14:paraId="6A1E4417" w14:textId="77777777" w:rsidR="00B41752" w:rsidRPr="00DA6CB4" w:rsidRDefault="00B41752" w:rsidP="00C34B31">
      <w:pPr>
        <w:pStyle w:val="ListParagraph"/>
        <w:numPr>
          <w:ilvl w:val="0"/>
          <w:numId w:val="40"/>
        </w:numPr>
        <w:spacing w:before="0" w:after="160" w:line="259" w:lineRule="auto"/>
        <w:jc w:val="both"/>
      </w:pPr>
      <w:r w:rsidRPr="00DA6CB4">
        <w:t>Uses the Active Directory PowerShell module and AD DS Tools, which rely on Active Directory Web Services running on a domain controller. Active Directory Web Services is supported on domain controllers running Windows Server 2008 R2 and later.</w:t>
      </w:r>
    </w:p>
    <w:p w14:paraId="2627243D" w14:textId="77777777" w:rsidR="00B41752" w:rsidRPr="00DA6CB4" w:rsidRDefault="00B41752" w:rsidP="00C34B31">
      <w:pPr>
        <w:pStyle w:val="ListParagraph"/>
        <w:numPr>
          <w:ilvl w:val="0"/>
          <w:numId w:val="40"/>
        </w:numPr>
        <w:spacing w:before="0" w:after="160" w:line="259" w:lineRule="auto"/>
        <w:jc w:val="both"/>
      </w:pPr>
      <w:r w:rsidRPr="00DA6CB4">
        <w:t xml:space="preserve">Is only supported by the </w:t>
      </w:r>
      <w:proofErr w:type="spellStart"/>
      <w:r w:rsidRPr="00DA6CB4">
        <w:t>MSOnline</w:t>
      </w:r>
      <w:proofErr w:type="spellEnd"/>
      <w:r w:rsidRPr="00DA6CB4">
        <w:t xml:space="preserve"> PowerShell module version 1.1.166.0.</w:t>
      </w:r>
    </w:p>
    <w:p w14:paraId="46A5F1A1" w14:textId="77777777" w:rsidR="00B41752" w:rsidRDefault="00B41752" w:rsidP="00C34B31">
      <w:pPr>
        <w:pStyle w:val="ListParagraph"/>
        <w:numPr>
          <w:ilvl w:val="0"/>
          <w:numId w:val="40"/>
        </w:numPr>
        <w:spacing w:before="0" w:after="160" w:line="259" w:lineRule="auto"/>
        <w:jc w:val="both"/>
      </w:pPr>
      <w:r w:rsidRPr="00DA6CB4">
        <w:t>If the AD DS tools are not installed, the Initialize-</w:t>
      </w:r>
      <w:proofErr w:type="spellStart"/>
      <w:r w:rsidRPr="00DA6CB4">
        <w:t>ADSyncDomainJoinedComputerSync</w:t>
      </w:r>
      <w:proofErr w:type="spellEnd"/>
      <w:r w:rsidRPr="00DA6CB4">
        <w:t xml:space="preserve"> will fail. The AD DS tools can be installed through Server Manager under Features - Remote Server Administration Tools - Role Administration Tools.</w:t>
      </w:r>
    </w:p>
    <w:p w14:paraId="6733938A" w14:textId="77777777" w:rsidR="00B41752" w:rsidRDefault="00B41752" w:rsidP="00B41752">
      <w:pPr>
        <w:jc w:val="both"/>
      </w:pPr>
    </w:p>
    <w:p w14:paraId="40AFFE1C" w14:textId="77777777" w:rsidR="00B41752" w:rsidRDefault="00B41752" w:rsidP="00B41752">
      <w:pPr>
        <w:jc w:val="both"/>
        <w:rPr>
          <w:b/>
        </w:rPr>
      </w:pPr>
      <w:r w:rsidRPr="0064629B">
        <w:rPr>
          <w:b/>
        </w:rPr>
        <w:t>Control deployment and rollout</w:t>
      </w:r>
    </w:p>
    <w:p w14:paraId="3AB43E01" w14:textId="77777777" w:rsidR="00B41752" w:rsidRDefault="00B41752" w:rsidP="00B41752">
      <w:pPr>
        <w:jc w:val="both"/>
      </w:pPr>
      <w:r>
        <w:t>All domain-joined devices running Windows 10 Anniversary Update and Windows Server 2016 automatically register with Azure AD at device restart or user sign-in.</w:t>
      </w:r>
    </w:p>
    <w:p w14:paraId="2FBB914B" w14:textId="77777777" w:rsidR="00B41752" w:rsidRDefault="00B41752" w:rsidP="00B41752">
      <w:pPr>
        <w:jc w:val="both"/>
      </w:pPr>
      <w:r>
        <w:t>New devices register with Azure AD when the device restarts after the domain join operation is completed.</w:t>
      </w:r>
    </w:p>
    <w:p w14:paraId="49C1B76C" w14:textId="77777777" w:rsidR="00B41752" w:rsidRDefault="00B41752" w:rsidP="00B41752">
      <w:pPr>
        <w:jc w:val="both"/>
      </w:pPr>
      <w:r>
        <w:t xml:space="preserve">Devices that were previously Azure AD registered (for example, for Intune) transition to “Domain Joined, AAD Registered”; </w:t>
      </w:r>
      <w:proofErr w:type="gramStart"/>
      <w:r>
        <w:t>however</w:t>
      </w:r>
      <w:proofErr w:type="gramEnd"/>
      <w:r>
        <w:t xml:space="preserve"> it takes some time for this process to complete across all devices due to the normal flow of domain and user activity</w:t>
      </w:r>
    </w:p>
    <w:p w14:paraId="27A68786" w14:textId="77777777" w:rsidR="00B41752" w:rsidRDefault="00B41752" w:rsidP="00B41752">
      <w:pPr>
        <w:jc w:val="both"/>
      </w:pPr>
      <w:r w:rsidRPr="00DC1A0D">
        <w:rPr>
          <w:b/>
        </w:rPr>
        <w:t>KEEP IN MIND</w:t>
      </w:r>
      <w:r>
        <w:rPr>
          <w:b/>
        </w:rPr>
        <w:t xml:space="preserve"> </w:t>
      </w:r>
      <w:r w:rsidRPr="00DC1A0D">
        <w:t>You can use a Group Policy object to control the rollout of automatic registration of Windows 10 and Windows Server 2016 domain-joined computers. If you do not want these devices to automatically register with Azure AD or you want to control the registration, then you must roll out group policy disabling the automatic registration to all these devices first, before starting with configuration steps. After you are done configuring, and when you are ready to test, you must roll out group policy enabling the automatic registration only to the test devices and then to all other devices as you choose</w:t>
      </w:r>
    </w:p>
    <w:p w14:paraId="3AA9D8A0" w14:textId="5AC0C677" w:rsidR="00B41752" w:rsidRDefault="00B41752" w:rsidP="00B41752">
      <w:pPr>
        <w:jc w:val="both"/>
      </w:pPr>
    </w:p>
    <w:p w14:paraId="308AAF5A" w14:textId="5375EDA8" w:rsidR="00CC527D" w:rsidRDefault="00CC527D" w:rsidP="00B41752">
      <w:pPr>
        <w:jc w:val="both"/>
      </w:pPr>
    </w:p>
    <w:p w14:paraId="6E2B1753" w14:textId="77777777" w:rsidR="00CC527D" w:rsidRDefault="00CC527D" w:rsidP="00B41752">
      <w:pPr>
        <w:jc w:val="both"/>
      </w:pPr>
    </w:p>
    <w:p w14:paraId="20E84DC4" w14:textId="77777777" w:rsidR="00B41752" w:rsidRDefault="00B41752" w:rsidP="00B41752">
      <w:pPr>
        <w:jc w:val="both"/>
      </w:pPr>
      <w:r>
        <w:lastRenderedPageBreak/>
        <w:t>Open Server Manager, and then go to Tools &gt; Group Policy Management.</w:t>
      </w:r>
    </w:p>
    <w:p w14:paraId="0AFC114D" w14:textId="77777777" w:rsidR="00B41752" w:rsidRDefault="00B41752" w:rsidP="00B41752">
      <w:pPr>
        <w:jc w:val="both"/>
      </w:pPr>
      <w:r>
        <w:t>Go to the domain node that corresponds to the domain where you want to activate auto-registration of Windows current computers.</w:t>
      </w:r>
    </w:p>
    <w:p w14:paraId="03307A30" w14:textId="77777777" w:rsidR="00B41752" w:rsidRDefault="00B41752" w:rsidP="00B41752">
      <w:pPr>
        <w:jc w:val="both"/>
      </w:pPr>
      <w:r>
        <w:t>Right-click Group Policy Objects, and then select New.</w:t>
      </w:r>
    </w:p>
    <w:p w14:paraId="75CC344A" w14:textId="77777777" w:rsidR="00B41752" w:rsidRDefault="00B41752" w:rsidP="00B41752">
      <w:pPr>
        <w:jc w:val="both"/>
      </w:pPr>
      <w:r>
        <w:t>Type a name for your Group Policy object. For example, *Hybrid Azure AD join.</w:t>
      </w:r>
    </w:p>
    <w:p w14:paraId="35FEE536" w14:textId="77777777" w:rsidR="00B41752" w:rsidRDefault="00B41752" w:rsidP="00B41752">
      <w:pPr>
        <w:jc w:val="both"/>
      </w:pPr>
      <w:r>
        <w:t>Click OK.</w:t>
      </w:r>
    </w:p>
    <w:p w14:paraId="0EAC096F" w14:textId="77777777" w:rsidR="00B41752" w:rsidRDefault="00B41752" w:rsidP="00B41752">
      <w:pPr>
        <w:jc w:val="both"/>
      </w:pPr>
      <w:r>
        <w:t>Right-click your new Group Policy object, and then select Edit.</w:t>
      </w:r>
    </w:p>
    <w:p w14:paraId="78F29F5E" w14:textId="77777777" w:rsidR="00B41752" w:rsidRDefault="00B41752" w:rsidP="00B41752">
      <w:pPr>
        <w:jc w:val="both"/>
      </w:pPr>
      <w:r>
        <w:t>Go to Computer Configuration &gt; Policies &gt; Administrative Templates &gt; Windows Components &gt; Device Registration.</w:t>
      </w:r>
    </w:p>
    <w:p w14:paraId="073784FB" w14:textId="19DDDCDB" w:rsidR="003A1B6A" w:rsidRDefault="00B41752" w:rsidP="00B41752">
      <w:pPr>
        <w:jc w:val="both"/>
      </w:pPr>
      <w:r>
        <w:t>Right-click Register domain-joined computers as devices, and then select Edit.</w:t>
      </w:r>
    </w:p>
    <w:p w14:paraId="2F53AC3D" w14:textId="77777777" w:rsidR="00B41752" w:rsidRDefault="00B41752" w:rsidP="00B41752">
      <w:pPr>
        <w:jc w:val="both"/>
      </w:pPr>
    </w:p>
    <w:p w14:paraId="380365D8" w14:textId="77777777" w:rsidR="00B41752" w:rsidRDefault="00B41752" w:rsidP="00B41752">
      <w:pPr>
        <w:jc w:val="both"/>
      </w:pPr>
      <w:r>
        <w:rPr>
          <w:noProof/>
        </w:rPr>
        <w:drawing>
          <wp:inline distT="0" distB="0" distL="0" distR="0" wp14:anchorId="11A63056" wp14:editId="489BBAD8">
            <wp:extent cx="5941060" cy="4839419"/>
            <wp:effectExtent l="0" t="0" r="2540" b="0"/>
            <wp:docPr id="12" name="Picture 12" descr="A screenshot of a compu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pj.PNG"/>
                    <pic:cNvPicPr/>
                  </pic:nvPicPr>
                  <pic:blipFill>
                    <a:blip r:embed="rId27">
                      <a:extLst>
                        <a:ext uri="{28A0092B-C50C-407E-A947-70E740481C1C}">
                          <a14:useLocalDpi xmlns:a14="http://schemas.microsoft.com/office/drawing/2010/main" val="0"/>
                        </a:ext>
                      </a:extLst>
                    </a:blip>
                    <a:stretch>
                      <a:fillRect/>
                    </a:stretch>
                  </pic:blipFill>
                  <pic:spPr>
                    <a:xfrm>
                      <a:off x="0" y="0"/>
                      <a:ext cx="5949705" cy="4846461"/>
                    </a:xfrm>
                    <a:prstGeom prst="rect">
                      <a:avLst/>
                    </a:prstGeom>
                  </pic:spPr>
                </pic:pic>
              </a:graphicData>
            </a:graphic>
          </wp:inline>
        </w:drawing>
      </w:r>
    </w:p>
    <w:p w14:paraId="7566E675" w14:textId="77777777" w:rsidR="00B41752" w:rsidRDefault="00B41752" w:rsidP="00B41752">
      <w:pPr>
        <w:jc w:val="both"/>
      </w:pPr>
      <w:r>
        <w:rPr>
          <w:noProof/>
        </w:rPr>
        <w:lastRenderedPageBreak/>
        <w:drawing>
          <wp:inline distT="0" distB="0" distL="0" distR="0" wp14:anchorId="1D13AD79" wp14:editId="16F2CD15">
            <wp:extent cx="5943600" cy="3864769"/>
            <wp:effectExtent l="0" t="0" r="0" b="2540"/>
            <wp:docPr id="13" name="Picture 13" descr="A screenshot of a compu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pj2.PNG"/>
                    <pic:cNvPicPr/>
                  </pic:nvPicPr>
                  <pic:blipFill>
                    <a:blip r:embed="rId28">
                      <a:extLst>
                        <a:ext uri="{28A0092B-C50C-407E-A947-70E740481C1C}">
                          <a14:useLocalDpi xmlns:a14="http://schemas.microsoft.com/office/drawing/2010/main" val="0"/>
                        </a:ext>
                      </a:extLst>
                    </a:blip>
                    <a:stretch>
                      <a:fillRect/>
                    </a:stretch>
                  </pic:blipFill>
                  <pic:spPr>
                    <a:xfrm>
                      <a:off x="0" y="0"/>
                      <a:ext cx="5950548" cy="3869287"/>
                    </a:xfrm>
                    <a:prstGeom prst="rect">
                      <a:avLst/>
                    </a:prstGeom>
                  </pic:spPr>
                </pic:pic>
              </a:graphicData>
            </a:graphic>
          </wp:inline>
        </w:drawing>
      </w:r>
    </w:p>
    <w:p w14:paraId="07A4124A" w14:textId="77777777" w:rsidR="00B41752" w:rsidRDefault="00B41752" w:rsidP="00B41752">
      <w:pPr>
        <w:jc w:val="both"/>
      </w:pPr>
    </w:p>
    <w:p w14:paraId="3C5E570E" w14:textId="77777777" w:rsidR="00B41752" w:rsidRDefault="00B41752" w:rsidP="00B41752">
      <w:pPr>
        <w:jc w:val="both"/>
      </w:pPr>
      <w:r>
        <w:t xml:space="preserve">If you are running a </w:t>
      </w:r>
      <w:proofErr w:type="gramStart"/>
      <w:r>
        <w:t>pre local</w:t>
      </w:r>
      <w:proofErr w:type="gramEnd"/>
      <w:r>
        <w:t xml:space="preserve"> domain joined machine you have to update the GPO rules by this command:</w:t>
      </w:r>
    </w:p>
    <w:p w14:paraId="0A3E9A71" w14:textId="77777777" w:rsidR="00B41752" w:rsidRDefault="00B41752" w:rsidP="00B41752">
      <w:pPr>
        <w:jc w:val="both"/>
        <w:rPr>
          <w:b/>
        </w:rPr>
      </w:pPr>
      <w:proofErr w:type="spellStart"/>
      <w:r w:rsidRPr="00F9713F">
        <w:rPr>
          <w:b/>
        </w:rPr>
        <w:t>gpupdate</w:t>
      </w:r>
      <w:proofErr w:type="spellEnd"/>
      <w:r w:rsidRPr="00F9713F">
        <w:rPr>
          <w:b/>
        </w:rPr>
        <w:t xml:space="preserve"> /force</w:t>
      </w:r>
    </w:p>
    <w:p w14:paraId="1EB7992D" w14:textId="77777777" w:rsidR="00B41752" w:rsidRDefault="00B41752" w:rsidP="00B41752">
      <w:pPr>
        <w:jc w:val="both"/>
        <w:rPr>
          <w:b/>
        </w:rPr>
      </w:pPr>
    </w:p>
    <w:p w14:paraId="047C08B3" w14:textId="77777777" w:rsidR="00B41752" w:rsidRDefault="00B41752" w:rsidP="00B41752">
      <w:pPr>
        <w:jc w:val="both"/>
        <w:rPr>
          <w:b/>
        </w:rPr>
      </w:pPr>
      <w:r>
        <w:rPr>
          <w:b/>
        </w:rPr>
        <w:t xml:space="preserve">KEEP IN MIND </w:t>
      </w:r>
    </w:p>
    <w:p w14:paraId="25667B18" w14:textId="77777777" w:rsidR="00B41752" w:rsidRDefault="00B41752" w:rsidP="00C34B31">
      <w:pPr>
        <w:pStyle w:val="ListParagraph"/>
        <w:numPr>
          <w:ilvl w:val="0"/>
          <w:numId w:val="40"/>
        </w:numPr>
        <w:spacing w:before="0" w:after="160" w:line="259" w:lineRule="auto"/>
        <w:jc w:val="both"/>
      </w:pPr>
      <w:r>
        <w:t>you have synced the devices and users with Azure AD</w:t>
      </w:r>
    </w:p>
    <w:p w14:paraId="678D06CE" w14:textId="77777777" w:rsidR="00B41752" w:rsidRDefault="00B41752" w:rsidP="00C34B31">
      <w:pPr>
        <w:pStyle w:val="ListParagraph"/>
        <w:numPr>
          <w:ilvl w:val="0"/>
          <w:numId w:val="40"/>
        </w:numPr>
        <w:spacing w:before="0" w:after="160" w:line="259" w:lineRule="auto"/>
        <w:jc w:val="both"/>
      </w:pPr>
      <w:r>
        <w:t>you have updated the applied GPO on computer</w:t>
      </w:r>
    </w:p>
    <w:p w14:paraId="284B0ACB" w14:textId="0400D954" w:rsidR="00B41752" w:rsidRDefault="00B41752" w:rsidP="00C34B31">
      <w:pPr>
        <w:pStyle w:val="ListParagraph"/>
        <w:numPr>
          <w:ilvl w:val="0"/>
          <w:numId w:val="40"/>
        </w:numPr>
        <w:spacing w:before="0" w:after="160" w:line="259" w:lineRule="auto"/>
        <w:jc w:val="both"/>
      </w:pPr>
      <w:r>
        <w:t>some features and “</w:t>
      </w:r>
      <w:r w:rsidRPr="00BB2FE4">
        <w:rPr>
          <w:b/>
        </w:rPr>
        <w:t>Windows 10 Business</w:t>
      </w:r>
      <w:r>
        <w:rPr>
          <w:b/>
        </w:rPr>
        <w:t>”</w:t>
      </w:r>
      <w:r>
        <w:t xml:space="preserve"> upgrade may take some time to apply and may need restart of client devices.</w:t>
      </w:r>
    </w:p>
    <w:p w14:paraId="2F9E2390" w14:textId="215A3879" w:rsidR="006B3090" w:rsidRDefault="006B3090" w:rsidP="006B3090">
      <w:pPr>
        <w:spacing w:before="0" w:after="160" w:line="259" w:lineRule="auto"/>
        <w:jc w:val="both"/>
      </w:pPr>
    </w:p>
    <w:p w14:paraId="1D354E8E" w14:textId="211353D6" w:rsidR="006B3090" w:rsidRDefault="006B3090" w:rsidP="006B3090">
      <w:pPr>
        <w:spacing w:before="0" w:after="160" w:line="259" w:lineRule="auto"/>
        <w:jc w:val="both"/>
      </w:pPr>
    </w:p>
    <w:p w14:paraId="7D83FFB2" w14:textId="4BF55064" w:rsidR="006B3090" w:rsidRDefault="006B3090" w:rsidP="006B3090">
      <w:pPr>
        <w:spacing w:before="0" w:after="160" w:line="259" w:lineRule="auto"/>
        <w:jc w:val="both"/>
      </w:pPr>
    </w:p>
    <w:p w14:paraId="27FA4023" w14:textId="77777777" w:rsidR="006B3090" w:rsidRDefault="006B3090" w:rsidP="006B3090">
      <w:pPr>
        <w:spacing w:before="0" w:after="160" w:line="259" w:lineRule="auto"/>
        <w:jc w:val="both"/>
      </w:pPr>
      <w:bookmarkStart w:id="1" w:name="_GoBack"/>
      <w:bookmarkEnd w:id="1"/>
    </w:p>
    <w:p w14:paraId="56940A3A" w14:textId="2F3FC0A3" w:rsidR="00FC6671" w:rsidRDefault="00FC6671" w:rsidP="003A1B6A">
      <w:pPr>
        <w:pStyle w:val="VisibleGuidance"/>
        <w:rPr>
          <w:color w:val="auto"/>
        </w:rPr>
      </w:pPr>
    </w:p>
    <w:p w14:paraId="3BCDED5B" w14:textId="6617821D" w:rsidR="006B3090" w:rsidRDefault="006B3090" w:rsidP="006B3090"/>
    <w:p w14:paraId="2EE78C5F" w14:textId="77777777" w:rsidR="006B3090" w:rsidRPr="006B3090" w:rsidRDefault="006B3090" w:rsidP="006B3090"/>
    <w:sectPr w:rsidR="006B3090" w:rsidRPr="006B3090" w:rsidSect="00083529">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09"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281400" w14:textId="77777777" w:rsidR="00676DB1" w:rsidRDefault="00676DB1">
      <w:pPr>
        <w:spacing w:after="0" w:line="240" w:lineRule="auto"/>
      </w:pPr>
      <w:r>
        <w:separator/>
      </w:r>
    </w:p>
  </w:endnote>
  <w:endnote w:type="continuationSeparator" w:id="0">
    <w:p w14:paraId="12C7081B" w14:textId="77777777" w:rsidR="00676DB1" w:rsidRDefault="00676DB1">
      <w:pPr>
        <w:spacing w:after="0" w:line="240" w:lineRule="auto"/>
      </w:pPr>
      <w:r>
        <w:continuationSeparator/>
      </w:r>
    </w:p>
  </w:endnote>
  <w:endnote w:type="continuationNotice" w:id="1">
    <w:p w14:paraId="142A47E4" w14:textId="77777777" w:rsidR="00676DB1" w:rsidRDefault="00676DB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goe">
    <w:altName w:val="Arial"/>
    <w:charset w:val="00"/>
    <w:family w:val="swiss"/>
    <w:pitch w:val="variable"/>
    <w:sig w:usb0="A00002AF" w:usb1="4000205B" w:usb2="00000000" w:usb3="00000000" w:csb0="0000009F" w:csb1="00000000"/>
  </w:font>
  <w:font w:name="Segoe Black">
    <w:altName w:val="Arial"/>
    <w:charset w:val="00"/>
    <w:family w:val="swiss"/>
    <w:pitch w:val="variable"/>
    <w:sig w:usb0="A00002AF" w:usb1="4000205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Pro">
    <w:altName w:val="Segoe UI"/>
    <w:charset w:val="00"/>
    <w:family w:val="swiss"/>
    <w:pitch w:val="variable"/>
    <w:sig w:usb0="00000001"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Segoe Condensed">
    <w:altName w:val="Arial"/>
    <w:charset w:val="00"/>
    <w:family w:val="swiss"/>
    <w:pitch w:val="variable"/>
    <w:sig w:usb0="00000001" w:usb1="4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Light">
    <w:altName w:val="Segoe UI"/>
    <w:charset w:val="00"/>
    <w:family w:val="swiss"/>
    <w:pitch w:val="variable"/>
    <w:sig w:usb0="A00002AF" w:usb1="4000205B" w:usb2="00000000" w:usb3="00000000" w:csb0="0000009F" w:csb1="00000000"/>
  </w:font>
  <w:font w:name="Segoe Semibold">
    <w:altName w:val="Segoe UI Semibold"/>
    <w:charset w:val="00"/>
    <w:family w:val="swiss"/>
    <w:pitch w:val="variable"/>
    <w:sig w:usb0="A00002AF" w:usb1="4000205B" w:usb2="00000000" w:usb3="00000000" w:csb0="0000009F" w:csb1="00000000"/>
  </w:font>
  <w:font w:name="SimSun-ExtB">
    <w:panose1 w:val="02010609060101010101"/>
    <w:charset w:val="86"/>
    <w:family w:val="modern"/>
    <w:pitch w:val="fixed"/>
    <w:sig w:usb0="00000003" w:usb1="0A0E0000" w:usb2="00000010" w:usb3="00000000" w:csb0="00040001" w:csb1="00000000"/>
  </w:font>
  <w:font w:name="Segoe Pro Light">
    <w:altName w:val="Segoe UI Semilight"/>
    <w:charset w:val="00"/>
    <w:family w:val="swiss"/>
    <w:pitch w:val="variable"/>
    <w:sig w:usb0="00000001" w:usb1="4000205B" w:usb2="00000000" w:usb3="00000000" w:csb0="0000009F" w:csb1="00000000"/>
  </w:font>
  <w:font w:name="Segoe Pro Semibold">
    <w:altName w:val="Segoe UI Semibold"/>
    <w:charset w:val="00"/>
    <w:family w:val="swiss"/>
    <w:pitch w:val="variable"/>
    <w:sig w:usb0="00000001" w:usb1="4000205B" w:usb2="00000000" w:usb3="00000000" w:csb0="0000009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941BF" w14:textId="77777777" w:rsidR="00FB2F52" w:rsidRDefault="00FB2F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D7DF6" w14:textId="04B34E09" w:rsidR="008B3B0C" w:rsidRDefault="008B3B0C" w:rsidP="00CE372A">
    <w:pPr>
      <w:pStyle w:val="Footer"/>
    </w:pPr>
    <w:r>
      <w:tab/>
    </w:r>
    <w:r>
      <w:tab/>
      <w:t xml:space="preserve">Page </w:t>
    </w:r>
    <w:sdt>
      <w:sdtPr>
        <w:id w:val="-156048216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14</w:t>
        </w:r>
        <w:r>
          <w:rPr>
            <w:noProof/>
          </w:rPr>
          <w:fldChar w:fldCharType="end"/>
        </w:r>
      </w:sdtContent>
    </w:sdt>
  </w:p>
  <w:p w14:paraId="2935EAC9" w14:textId="77777777" w:rsidR="008B3B0C" w:rsidRDefault="008B3B0C" w:rsidP="00F27F70">
    <w:pPr>
      <w:pStyle w:val="Footer"/>
      <w:jc w:val="right"/>
    </w:pPr>
  </w:p>
  <w:p w14:paraId="147CDF24" w14:textId="77777777" w:rsidR="008B3B0C" w:rsidRDefault="008B3B0C" w:rsidP="00F27F70">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DD70C" w14:textId="77777777" w:rsidR="00FB2F52" w:rsidRDefault="00FB2F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1B6192" w14:textId="77777777" w:rsidR="00676DB1" w:rsidRDefault="00676DB1">
      <w:pPr>
        <w:spacing w:after="0" w:line="240" w:lineRule="auto"/>
      </w:pPr>
      <w:r>
        <w:separator/>
      </w:r>
    </w:p>
  </w:footnote>
  <w:footnote w:type="continuationSeparator" w:id="0">
    <w:p w14:paraId="63DF923B" w14:textId="77777777" w:rsidR="00676DB1" w:rsidRDefault="00676DB1">
      <w:pPr>
        <w:spacing w:after="0" w:line="240" w:lineRule="auto"/>
      </w:pPr>
      <w:r>
        <w:continuationSeparator/>
      </w:r>
    </w:p>
  </w:footnote>
  <w:footnote w:type="continuationNotice" w:id="1">
    <w:p w14:paraId="135869AC" w14:textId="77777777" w:rsidR="00676DB1" w:rsidRDefault="00676DB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1E03A" w14:textId="77777777" w:rsidR="00FB2F52" w:rsidRDefault="00FB2F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276B5" w14:textId="77777777" w:rsidR="00FB2F52" w:rsidRDefault="00FB2F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39781" w14:textId="77777777" w:rsidR="00FB2F52" w:rsidRDefault="00FB2F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5pt;height:11.5pt" o:bullet="t">
        <v:imagedata r:id="rId1" o:title="BD14529_"/>
      </v:shape>
    </w:pict>
  </w:numPicBullet>
  <w:abstractNum w:abstractNumId="0" w15:restartNumberingAfterBreak="0">
    <w:nsid w:val="003E0516"/>
    <w:multiLevelType w:val="multilevel"/>
    <w:tmpl w:val="D8BAD350"/>
    <w:lvl w:ilvl="0">
      <w:start w:val="1"/>
      <w:numFmt w:val="decimal"/>
      <w:lvlRestart w:val="0"/>
      <w:pStyle w:val="NumHeading1"/>
      <w:lvlText w:val="%1"/>
      <w:lvlJc w:val="left"/>
      <w:pPr>
        <w:tabs>
          <w:tab w:val="num" w:pos="935"/>
        </w:tabs>
        <w:ind w:left="935" w:hanging="794"/>
      </w:pPr>
      <w:rPr>
        <w:rFonts w:hint="default"/>
      </w:rPr>
    </w:lvl>
    <w:lvl w:ilvl="1">
      <w:start w:val="1"/>
      <w:numFmt w:val="decimal"/>
      <w:pStyle w:val="NumHeading2"/>
      <w:lvlText w:val="%1.%2"/>
      <w:lvlJc w:val="left"/>
      <w:pPr>
        <w:tabs>
          <w:tab w:val="num" w:pos="794"/>
        </w:tabs>
        <w:ind w:left="794" w:hanging="794"/>
      </w:pPr>
      <w:rPr>
        <w:rFonts w:hint="default"/>
      </w:rPr>
    </w:lvl>
    <w:lvl w:ilvl="2">
      <w:start w:val="1"/>
      <w:numFmt w:val="decimal"/>
      <w:pStyle w:val="NumHeading3"/>
      <w:lvlText w:val="%1.%2.%3"/>
      <w:lvlJc w:val="left"/>
      <w:pPr>
        <w:tabs>
          <w:tab w:val="num" w:pos="1021"/>
        </w:tabs>
        <w:ind w:left="1021" w:hanging="1021"/>
      </w:pPr>
      <w:rPr>
        <w:rFonts w:hint="default"/>
      </w:rPr>
    </w:lvl>
    <w:lvl w:ilvl="3">
      <w:start w:val="1"/>
      <w:numFmt w:val="decimal"/>
      <w:pStyle w:val="NumHeading4"/>
      <w:lvlText w:val="%1.%2.%3.%4"/>
      <w:lvlJc w:val="left"/>
      <w:pPr>
        <w:tabs>
          <w:tab w:val="num" w:pos="1247"/>
        </w:tabs>
        <w:ind w:left="1247" w:hanging="1247"/>
      </w:pPr>
      <w:rPr>
        <w:rFonts w:hint="default"/>
      </w:rPr>
    </w:lvl>
    <w:lvl w:ilvl="4">
      <w:start w:val="1"/>
      <w:numFmt w:val="decimal"/>
      <w:pStyle w:val="NumHeading5"/>
      <w:lvlText w:val="%1.%2.%3.%4.%5"/>
      <w:lvlJc w:val="left"/>
      <w:pPr>
        <w:tabs>
          <w:tab w:val="num" w:pos="1474"/>
        </w:tabs>
        <w:ind w:left="1474" w:hanging="1474"/>
      </w:pPr>
      <w:rPr>
        <w:rFonts w:hint="default"/>
      </w:rPr>
    </w:lvl>
    <w:lvl w:ilvl="5">
      <w:start w:val="1"/>
      <w:numFmt w:val="decimal"/>
      <w:lvlText w:val="%2.%3.%4.%5.%6."/>
      <w:lvlJc w:val="left"/>
      <w:pPr>
        <w:tabs>
          <w:tab w:val="num" w:pos="2835"/>
        </w:tabs>
        <w:ind w:left="2835" w:hanging="2608"/>
      </w:pPr>
      <w:rPr>
        <w:rFonts w:hint="default"/>
      </w:rPr>
    </w:lvl>
    <w:lvl w:ilvl="6">
      <w:start w:val="1"/>
      <w:numFmt w:val="decimal"/>
      <w:lvlText w:val="%1.%2.%3.%4.%5.%6.%7."/>
      <w:lvlJc w:val="left"/>
      <w:pPr>
        <w:tabs>
          <w:tab w:val="num" w:pos="5627"/>
        </w:tabs>
        <w:ind w:left="3467" w:hanging="1080"/>
      </w:pPr>
      <w:rPr>
        <w:rFonts w:hint="default"/>
      </w:rPr>
    </w:lvl>
    <w:lvl w:ilvl="7">
      <w:start w:val="1"/>
      <w:numFmt w:val="upperLetter"/>
      <w:lvlRestart w:val="0"/>
      <w:pStyle w:val="HeadingAppendixOld"/>
      <w:lvlText w:val="APPENDIX %8"/>
      <w:lvlJc w:val="left"/>
      <w:pPr>
        <w:tabs>
          <w:tab w:val="num" w:pos="2155"/>
        </w:tabs>
        <w:ind w:left="2155" w:hanging="2155"/>
      </w:pPr>
      <w:rPr>
        <w:rFonts w:hint="default"/>
      </w:rPr>
    </w:lvl>
    <w:lvl w:ilvl="8">
      <w:start w:val="1"/>
      <w:numFmt w:val="upperRoman"/>
      <w:lvlRestart w:val="0"/>
      <w:pStyle w:val="HeadingPart"/>
      <w:lvlText w:val="PART %9"/>
      <w:lvlJc w:val="left"/>
      <w:pPr>
        <w:tabs>
          <w:tab w:val="num" w:pos="1418"/>
        </w:tabs>
        <w:ind w:left="1418" w:hanging="1418"/>
      </w:pPr>
      <w:rPr>
        <w:rFonts w:hint="default"/>
      </w:rPr>
    </w:lvl>
  </w:abstractNum>
  <w:abstractNum w:abstractNumId="1" w15:restartNumberingAfterBreak="0">
    <w:nsid w:val="02191CC0"/>
    <w:multiLevelType w:val="multilevel"/>
    <w:tmpl w:val="108E78A2"/>
    <w:lvl w:ilvl="0">
      <w:start w:val="1"/>
      <w:numFmt w:val="decimal"/>
      <w:lvlText w:val="%1"/>
      <w:lvlJc w:val="left"/>
      <w:pPr>
        <w:ind w:left="936" w:hanging="936"/>
      </w:pPr>
      <w:rPr>
        <w:rFonts w:hint="default"/>
      </w:rPr>
    </w:lvl>
    <w:lvl w:ilvl="1">
      <w:start w:val="1"/>
      <w:numFmt w:val="decimal"/>
      <w:lvlText w:val="%1.%2"/>
      <w:lvlJc w:val="left"/>
      <w:pPr>
        <w:ind w:left="936" w:hanging="936"/>
      </w:pPr>
      <w:rPr>
        <w:rFonts w:hint="default"/>
      </w:rPr>
    </w:lvl>
    <w:lvl w:ilvl="2">
      <w:start w:val="1"/>
      <w:numFmt w:val="decimal"/>
      <w:lvlText w:val="%1.%2.%3"/>
      <w:lvlJc w:val="left"/>
      <w:pPr>
        <w:ind w:left="936" w:hanging="936"/>
      </w:pPr>
      <w:rPr>
        <w:rFonts w:hint="default"/>
      </w:rPr>
    </w:lvl>
    <w:lvl w:ilvl="3">
      <w:start w:val="1"/>
      <w:numFmt w:val="decimal"/>
      <w:lvlText w:val="%1.%2.%3.%4"/>
      <w:lvlJc w:val="left"/>
      <w:pPr>
        <w:ind w:left="1008" w:hanging="1008"/>
      </w:pPr>
      <w:rPr>
        <w:rFonts w:hint="default"/>
      </w:rPr>
    </w:lvl>
    <w:lvl w:ilvl="4">
      <w:start w:val="1"/>
      <w:numFmt w:val="decimal"/>
      <w:lvlText w:val="%1.%2.%3.%4.%5"/>
      <w:lvlJc w:val="left"/>
      <w:pPr>
        <w:ind w:left="1224" w:hanging="1224"/>
      </w:pPr>
      <w:rPr>
        <w:rFonts w:hint="default"/>
      </w:rPr>
    </w:lvl>
    <w:lvl w:ilvl="5">
      <w:start w:val="1"/>
      <w:numFmt w:val="decimal"/>
      <w:pStyle w:val="Heading6NumMS"/>
      <w:lvlText w:val="%1.%2.%3.%4.%5.%6"/>
      <w:lvlJc w:val="left"/>
      <w:pPr>
        <w:ind w:left="1296" w:hanging="1296"/>
      </w:pPr>
      <w:rPr>
        <w:rFonts w:hint="default"/>
      </w:rPr>
    </w:lvl>
    <w:lvl w:ilvl="6">
      <w:start w:val="1"/>
      <w:numFmt w:val="decimal"/>
      <w:pStyle w:val="Heading7NumMS"/>
      <w:lvlText w:val="%1.%2.%3.%4.%5.%6.%7"/>
      <w:lvlJc w:val="left"/>
      <w:pPr>
        <w:ind w:left="1800" w:hanging="1800"/>
      </w:pPr>
      <w:rPr>
        <w:rFonts w:hint="default"/>
      </w:rPr>
    </w:lvl>
    <w:lvl w:ilvl="7">
      <w:start w:val="1"/>
      <w:numFmt w:val="decimal"/>
      <w:pStyle w:val="Heading8NumMS"/>
      <w:lvlText w:val="%1.%2.%3.%4.%5.%6.%7.%8"/>
      <w:lvlJc w:val="left"/>
      <w:pPr>
        <w:ind w:left="1800" w:hanging="1800"/>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2AD44F9"/>
    <w:multiLevelType w:val="multilevel"/>
    <w:tmpl w:val="2F1482CE"/>
    <w:styleLink w:val="TableBullets"/>
    <w:lvl w:ilvl="0">
      <w:start w:val="1"/>
      <w:numFmt w:val="bullet"/>
      <w:pStyle w:val="TableBullet1MS"/>
      <w:lvlText w:val="▪"/>
      <w:lvlJc w:val="left"/>
      <w:pPr>
        <w:ind w:left="216" w:hanging="216"/>
      </w:pPr>
      <w:rPr>
        <w:rFonts w:ascii="Segoe" w:hAnsi="Segoe" w:hint="default"/>
        <w:b w:val="0"/>
        <w:i w:val="0"/>
        <w:color w:val="000000"/>
        <w:sz w:val="20"/>
      </w:rPr>
    </w:lvl>
    <w:lvl w:ilvl="1">
      <w:start w:val="1"/>
      <w:numFmt w:val="bullet"/>
      <w:pStyle w:val="TableBullet2MS"/>
      <w:lvlText w:val="−"/>
      <w:lvlJc w:val="left"/>
      <w:pPr>
        <w:ind w:left="432" w:hanging="216"/>
      </w:pPr>
      <w:rPr>
        <w:rFonts w:ascii="Segoe" w:hAnsi="Segoe" w:hint="default"/>
        <w:b w:val="0"/>
        <w:i w:val="0"/>
        <w:color w:val="000000"/>
        <w:sz w:val="20"/>
      </w:rPr>
    </w:lvl>
    <w:lvl w:ilvl="2">
      <w:start w:val="1"/>
      <w:numFmt w:val="bullet"/>
      <w:pStyle w:val="TableBullet3MS"/>
      <w:lvlText w:val="▪"/>
      <w:lvlJc w:val="left"/>
      <w:pPr>
        <w:ind w:left="648" w:hanging="216"/>
      </w:pPr>
      <w:rPr>
        <w:rFonts w:ascii="Segoe Black" w:hAnsi="Segoe Black" w:hint="default"/>
        <w:b w:val="0"/>
        <w:i w:val="0"/>
        <w:color w:val="000000"/>
        <w:sz w:val="20"/>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15:restartNumberingAfterBreak="0">
    <w:nsid w:val="0A5A61D4"/>
    <w:multiLevelType w:val="multilevel"/>
    <w:tmpl w:val="94248EDA"/>
    <w:numStyleLink w:val="MSBullets"/>
  </w:abstractNum>
  <w:abstractNum w:abstractNumId="4" w15:restartNumberingAfterBreak="0">
    <w:nsid w:val="13460842"/>
    <w:multiLevelType w:val="hybridMultilevel"/>
    <w:tmpl w:val="1C204684"/>
    <w:lvl w:ilvl="0" w:tplc="CB38B744">
      <w:start w:val="1"/>
      <w:numFmt w:val="bullet"/>
      <w:pStyle w:val="Bullet1"/>
      <w:lvlText w:val=""/>
      <w:lvlJc w:val="left"/>
      <w:pPr>
        <w:ind w:left="792" w:hanging="360"/>
      </w:pPr>
      <w:rPr>
        <w:rFonts w:ascii="Symbol" w:hAnsi="Symbol" w:hint="default"/>
        <w:color w:val="008AC8"/>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4F40CEF"/>
    <w:multiLevelType w:val="multilevel"/>
    <w:tmpl w:val="EE76EE38"/>
    <w:styleLink w:val="ListNumbers-Svcs"/>
    <w:lvl w:ilvl="0">
      <w:start w:val="1"/>
      <w:numFmt w:val="decimal"/>
      <w:pStyle w:val="ListNumber1-Svcs"/>
      <w:lvlText w:val="%1."/>
      <w:lvlJc w:val="left"/>
      <w:pPr>
        <w:ind w:left="504" w:hanging="360"/>
      </w:pPr>
      <w:rPr>
        <w:rFonts w:hint="default"/>
        <w:sz w:val="18"/>
      </w:rPr>
    </w:lvl>
    <w:lvl w:ilvl="1">
      <w:start w:val="1"/>
      <w:numFmt w:val="lowerLetter"/>
      <w:pStyle w:val="ListNumber2-Svcs"/>
      <w:lvlText w:val="%2."/>
      <w:lvlJc w:val="left"/>
      <w:pPr>
        <w:ind w:left="792" w:hanging="360"/>
      </w:pPr>
      <w:rPr>
        <w:rFonts w:ascii="Segoe Pro" w:hAnsi="Segoe Pro" w:hint="default"/>
        <w:sz w:val="18"/>
      </w:rPr>
    </w:lvl>
    <w:lvl w:ilvl="2">
      <w:start w:val="1"/>
      <w:numFmt w:val="lowerRoman"/>
      <w:pStyle w:val="ListNumber3-Svcs"/>
      <w:lvlText w:val="%3."/>
      <w:lvlJc w:val="right"/>
      <w:pPr>
        <w:ind w:left="1080" w:hanging="360"/>
      </w:pPr>
      <w:rPr>
        <w:rFonts w:ascii="Segoe Pro" w:hAnsi="Segoe Pro" w:hint="default"/>
        <w:sz w:val="18"/>
      </w:rPr>
    </w:lvl>
    <w:lvl w:ilvl="3">
      <w:start w:val="1"/>
      <w:numFmt w:val="decimal"/>
      <w:lvlText w:val="%4."/>
      <w:lvlJc w:val="left"/>
      <w:pPr>
        <w:tabs>
          <w:tab w:val="num" w:pos="3780"/>
        </w:tabs>
        <w:ind w:left="1584" w:hanging="576"/>
      </w:pPr>
      <w:rPr>
        <w:rFonts w:hint="default"/>
      </w:rPr>
    </w:lvl>
    <w:lvl w:ilvl="4">
      <w:start w:val="1"/>
      <w:numFmt w:val="lowerLetter"/>
      <w:lvlText w:val="%5."/>
      <w:lvlJc w:val="left"/>
      <w:pPr>
        <w:tabs>
          <w:tab w:val="num" w:pos="4068"/>
        </w:tabs>
        <w:ind w:left="1872" w:hanging="576"/>
      </w:pPr>
      <w:rPr>
        <w:rFonts w:hint="default"/>
      </w:rPr>
    </w:lvl>
    <w:lvl w:ilvl="5">
      <w:start w:val="1"/>
      <w:numFmt w:val="lowerRoman"/>
      <w:lvlText w:val="%6."/>
      <w:lvlJc w:val="right"/>
      <w:pPr>
        <w:tabs>
          <w:tab w:val="num" w:pos="4356"/>
        </w:tabs>
        <w:ind w:left="2160" w:hanging="576"/>
      </w:pPr>
      <w:rPr>
        <w:rFonts w:hint="default"/>
      </w:rPr>
    </w:lvl>
    <w:lvl w:ilvl="6">
      <w:start w:val="1"/>
      <w:numFmt w:val="decimal"/>
      <w:lvlText w:val="%7."/>
      <w:lvlJc w:val="left"/>
      <w:pPr>
        <w:tabs>
          <w:tab w:val="num" w:pos="4644"/>
        </w:tabs>
        <w:ind w:left="2448" w:hanging="576"/>
      </w:pPr>
      <w:rPr>
        <w:rFonts w:hint="default"/>
      </w:rPr>
    </w:lvl>
    <w:lvl w:ilvl="7">
      <w:start w:val="1"/>
      <w:numFmt w:val="lowerLetter"/>
      <w:lvlText w:val="%8."/>
      <w:lvlJc w:val="left"/>
      <w:pPr>
        <w:tabs>
          <w:tab w:val="num" w:pos="4932"/>
        </w:tabs>
        <w:ind w:left="2736" w:hanging="576"/>
      </w:pPr>
      <w:rPr>
        <w:rFonts w:hint="default"/>
      </w:rPr>
    </w:lvl>
    <w:lvl w:ilvl="8">
      <w:start w:val="1"/>
      <w:numFmt w:val="lowerRoman"/>
      <w:lvlText w:val="%9."/>
      <w:lvlJc w:val="right"/>
      <w:pPr>
        <w:tabs>
          <w:tab w:val="num" w:pos="5220"/>
        </w:tabs>
        <w:ind w:left="3024" w:hanging="576"/>
      </w:pPr>
      <w:rPr>
        <w:rFonts w:hint="default"/>
      </w:rPr>
    </w:lvl>
  </w:abstractNum>
  <w:abstractNum w:abstractNumId="6" w15:restartNumberingAfterBreak="0">
    <w:nsid w:val="15451C6B"/>
    <w:multiLevelType w:val="multilevel"/>
    <w:tmpl w:val="42D8D2FE"/>
    <w:lvl w:ilvl="0">
      <w:start w:val="1"/>
      <w:numFmt w:val="decimal"/>
      <w:pStyle w:val="Heading1Numbered"/>
      <w:lvlText w:val="%1"/>
      <w:lvlJc w:val="left"/>
      <w:pPr>
        <w:ind w:left="936" w:hanging="936"/>
      </w:pPr>
      <w:rPr>
        <w:rFonts w:hint="default"/>
      </w:rPr>
    </w:lvl>
    <w:lvl w:ilvl="1">
      <w:start w:val="1"/>
      <w:numFmt w:val="decimal"/>
      <w:pStyle w:val="Heading2Numbered"/>
      <w:lvlText w:val="%1.%2"/>
      <w:lvlJc w:val="left"/>
      <w:pPr>
        <w:ind w:left="1116" w:hanging="936"/>
      </w:pPr>
      <w:rPr>
        <w:rFonts w:hint="default"/>
      </w:rPr>
    </w:lvl>
    <w:lvl w:ilvl="2">
      <w:start w:val="1"/>
      <w:numFmt w:val="decimal"/>
      <w:pStyle w:val="Heading3Numbered"/>
      <w:lvlText w:val="%1.%2.%3"/>
      <w:lvlJc w:val="left"/>
      <w:pPr>
        <w:ind w:left="936" w:hanging="936"/>
      </w:pPr>
      <w:rPr>
        <w:rFonts w:hint="default"/>
        <w:sz w:val="32"/>
      </w:rPr>
    </w:lvl>
    <w:lvl w:ilvl="3">
      <w:start w:val="1"/>
      <w:numFmt w:val="decimal"/>
      <w:pStyle w:val="Heading4Num"/>
      <w:lvlText w:val="%1.%2.%3.%4"/>
      <w:lvlJc w:val="left"/>
      <w:pPr>
        <w:ind w:left="936" w:hanging="936"/>
      </w:pPr>
      <w:rPr>
        <w:rFonts w:hint="default"/>
      </w:rPr>
    </w:lvl>
    <w:lvl w:ilvl="4">
      <w:start w:val="1"/>
      <w:numFmt w:val="decimal"/>
      <w:pStyle w:val="Heading5Num"/>
      <w:lvlText w:val="%1.%2.%3.%4.%5"/>
      <w:lvlJc w:val="left"/>
      <w:pPr>
        <w:ind w:left="1224" w:hanging="1224"/>
      </w:pPr>
      <w:rPr>
        <w:rFonts w:hint="default"/>
      </w:rPr>
    </w:lvl>
    <w:lvl w:ilvl="5">
      <w:start w:val="1"/>
      <w:numFmt w:val="decimal"/>
      <w:lvlText w:val="%1.%2.%3.%4.%5.%6."/>
      <w:lvlJc w:val="left"/>
      <w:pPr>
        <w:ind w:left="1224" w:hanging="1224"/>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9517D63"/>
    <w:multiLevelType w:val="hybridMultilevel"/>
    <w:tmpl w:val="B266A8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F53974"/>
    <w:multiLevelType w:val="hybridMultilevel"/>
    <w:tmpl w:val="09A69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6E48B2"/>
    <w:multiLevelType w:val="hybridMultilevel"/>
    <w:tmpl w:val="EFF63CB2"/>
    <w:lvl w:ilvl="0" w:tplc="F03CAD2E">
      <w:start w:val="1"/>
      <w:numFmt w:val="decimal"/>
      <w:pStyle w:val="NormalBullet-Numeric"/>
      <w:lvlText w:val="%1."/>
      <w:lvlJc w:val="left"/>
      <w:pPr>
        <w:tabs>
          <w:tab w:val="num" w:pos="425"/>
        </w:tabs>
        <w:ind w:left="425" w:hanging="425"/>
      </w:pPr>
      <w:rPr>
        <w:rFonts w:ascii="Arial" w:hAnsi="Arial" w:hint="default"/>
        <w:b w:val="0"/>
        <w:i w:val="0"/>
        <w:color w:val="auto"/>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0DC4C79"/>
    <w:multiLevelType w:val="hybridMultilevel"/>
    <w:tmpl w:val="6FE41E84"/>
    <w:lvl w:ilvl="0" w:tplc="38AC7782">
      <w:start w:val="1"/>
      <w:numFmt w:val="bullet"/>
      <w:pStyle w:val="NormalBullet-Level2"/>
      <w:lvlText w:val=""/>
      <w:lvlJc w:val="left"/>
      <w:pPr>
        <w:tabs>
          <w:tab w:val="num" w:pos="1418"/>
        </w:tabs>
        <w:ind w:left="1418" w:hanging="426"/>
      </w:pPr>
      <w:rPr>
        <w:rFonts w:ascii="Symbol" w:hAnsi="Symbol" w:hint="default"/>
        <w:b/>
        <w:i w:val="0"/>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1D6A30"/>
    <w:multiLevelType w:val="hybridMultilevel"/>
    <w:tmpl w:val="234A4EAA"/>
    <w:lvl w:ilvl="0" w:tplc="873A43B6">
      <w:start w:val="1"/>
      <w:numFmt w:val="bullet"/>
      <w:lvlText w:val=""/>
      <w:lvlJc w:val="left"/>
      <w:pPr>
        <w:tabs>
          <w:tab w:val="num" w:pos="360"/>
        </w:tabs>
        <w:ind w:left="284" w:hanging="284"/>
      </w:pPr>
      <w:rPr>
        <w:rFonts w:ascii="Symbol" w:hAnsi="Symbol" w:hint="default"/>
      </w:rPr>
    </w:lvl>
    <w:lvl w:ilvl="1" w:tplc="3C1685FE">
      <w:start w:val="1"/>
      <w:numFmt w:val="bullet"/>
      <w:pStyle w:val="NormalBullet-Level1"/>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3176107"/>
    <w:multiLevelType w:val="hybridMultilevel"/>
    <w:tmpl w:val="3CAE2A30"/>
    <w:lvl w:ilvl="0" w:tplc="9D705B6A">
      <w:start w:val="1"/>
      <w:numFmt w:val="decimal"/>
      <w:pStyle w:val="ListParagraph"/>
      <w:lvlText w:val="%1."/>
      <w:lvlJc w:val="left"/>
      <w:pPr>
        <w:ind w:left="720" w:hanging="360"/>
      </w:pPr>
      <w:rPr>
        <w:rFonts w:ascii="Segoe UI" w:hAnsi="Segoe UI" w:hint="default"/>
        <w:color w:val="008AC8"/>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B87FAB"/>
    <w:multiLevelType w:val="multilevel"/>
    <w:tmpl w:val="815E809A"/>
    <w:lvl w:ilvl="0">
      <w:start w:val="1"/>
      <w:numFmt w:val="bullet"/>
      <w:pStyle w:val="ListBullet"/>
      <w:lvlText w:val=""/>
      <w:lvlJc w:val="left"/>
      <w:pPr>
        <w:ind w:left="717" w:hanging="360"/>
      </w:pPr>
      <w:rPr>
        <w:rFonts w:ascii="Symbol" w:hAnsi="Symbol" w:hint="default"/>
        <w:color w:val="008AC8"/>
        <w:sz w:val="24"/>
        <w:szCs w:val="20"/>
      </w:rPr>
    </w:lvl>
    <w:lvl w:ilvl="1">
      <w:start w:val="1"/>
      <w:numFmt w:val="bullet"/>
      <w:lvlText w:val=""/>
      <w:lvlJc w:val="left"/>
      <w:pPr>
        <w:tabs>
          <w:tab w:val="num" w:pos="1621"/>
        </w:tabs>
        <w:ind w:left="1071" w:hanging="357"/>
      </w:pPr>
      <w:rPr>
        <w:rFonts w:ascii="Symbol" w:hAnsi="Symbol" w:cs="Times New Roman" w:hint="default"/>
        <w:b w:val="0"/>
        <w:bCs w:val="0"/>
        <w:i w:val="0"/>
        <w:iCs w:val="0"/>
        <w:color w:val="1CADE4" w:themeColor="accent1"/>
        <w:sz w:val="24"/>
        <w:szCs w:val="20"/>
      </w:rPr>
    </w:lvl>
    <w:lvl w:ilvl="2">
      <w:start w:val="1"/>
      <w:numFmt w:val="bullet"/>
      <w:lvlText w:val=""/>
      <w:lvlJc w:val="left"/>
      <w:pPr>
        <w:tabs>
          <w:tab w:val="num" w:pos="1978"/>
        </w:tabs>
        <w:ind w:left="1428" w:hanging="357"/>
      </w:pPr>
      <w:rPr>
        <w:rFonts w:ascii="Symbol" w:hAnsi="Symbol" w:cs="Times New Roman" w:hint="default"/>
        <w:color w:val="1CADE4" w:themeColor="accent1"/>
        <w:sz w:val="20"/>
        <w:szCs w:val="20"/>
      </w:rPr>
    </w:lvl>
    <w:lvl w:ilvl="3">
      <w:start w:val="1"/>
      <w:numFmt w:val="bullet"/>
      <w:lvlText w:val=""/>
      <w:lvlJc w:val="left"/>
      <w:pPr>
        <w:tabs>
          <w:tab w:val="num" w:pos="2335"/>
        </w:tabs>
        <w:ind w:left="1785" w:hanging="357"/>
      </w:pPr>
      <w:rPr>
        <w:rFonts w:ascii="Symbol" w:hAnsi="Symbol" w:cs="Times New Roman" w:hint="default"/>
        <w:b w:val="0"/>
        <w:bCs w:val="0"/>
        <w:i w:val="0"/>
        <w:iCs w:val="0"/>
        <w:color w:val="1CADE4" w:themeColor="accent1"/>
        <w:sz w:val="16"/>
        <w:szCs w:val="20"/>
      </w:rPr>
    </w:lvl>
    <w:lvl w:ilvl="4">
      <w:start w:val="1"/>
      <w:numFmt w:val="lowerLetter"/>
      <w:lvlText w:val="(%5)"/>
      <w:lvlJc w:val="left"/>
      <w:pPr>
        <w:tabs>
          <w:tab w:val="num" w:pos="2692"/>
        </w:tabs>
        <w:ind w:left="2142" w:hanging="357"/>
      </w:pPr>
      <w:rPr>
        <w:rFonts w:hint="default"/>
      </w:rPr>
    </w:lvl>
    <w:lvl w:ilvl="5">
      <w:start w:val="1"/>
      <w:numFmt w:val="lowerRoman"/>
      <w:lvlText w:val="(%6)"/>
      <w:lvlJc w:val="left"/>
      <w:pPr>
        <w:tabs>
          <w:tab w:val="num" w:pos="3049"/>
        </w:tabs>
        <w:ind w:left="2499" w:hanging="357"/>
      </w:pPr>
      <w:rPr>
        <w:rFonts w:hint="default"/>
      </w:rPr>
    </w:lvl>
    <w:lvl w:ilvl="6">
      <w:start w:val="1"/>
      <w:numFmt w:val="decimal"/>
      <w:lvlText w:val="%7."/>
      <w:lvlJc w:val="left"/>
      <w:pPr>
        <w:tabs>
          <w:tab w:val="num" w:pos="3406"/>
        </w:tabs>
        <w:ind w:left="2856" w:hanging="357"/>
      </w:pPr>
      <w:rPr>
        <w:rFonts w:hint="default"/>
      </w:rPr>
    </w:lvl>
    <w:lvl w:ilvl="7">
      <w:start w:val="1"/>
      <w:numFmt w:val="lowerLetter"/>
      <w:lvlText w:val="%8."/>
      <w:lvlJc w:val="left"/>
      <w:pPr>
        <w:tabs>
          <w:tab w:val="num" w:pos="3763"/>
        </w:tabs>
        <w:ind w:left="3213" w:hanging="357"/>
      </w:pPr>
      <w:rPr>
        <w:rFonts w:hint="default"/>
      </w:rPr>
    </w:lvl>
    <w:lvl w:ilvl="8">
      <w:start w:val="1"/>
      <w:numFmt w:val="lowerRoman"/>
      <w:lvlText w:val="%9."/>
      <w:lvlJc w:val="left"/>
      <w:pPr>
        <w:tabs>
          <w:tab w:val="num" w:pos="4120"/>
        </w:tabs>
        <w:ind w:left="3570" w:hanging="357"/>
      </w:pPr>
      <w:rPr>
        <w:rFonts w:hint="default"/>
      </w:rPr>
    </w:lvl>
  </w:abstractNum>
  <w:abstractNum w:abstractNumId="14" w15:restartNumberingAfterBreak="0">
    <w:nsid w:val="28771F88"/>
    <w:multiLevelType w:val="multilevel"/>
    <w:tmpl w:val="94248EDA"/>
    <w:styleLink w:val="MSBullets"/>
    <w:lvl w:ilvl="0">
      <w:start w:val="1"/>
      <w:numFmt w:val="bullet"/>
      <w:pStyle w:val="Bullet1MS"/>
      <w:lvlText w:val="▪"/>
      <w:lvlJc w:val="left"/>
      <w:pPr>
        <w:ind w:left="360" w:hanging="360"/>
      </w:pPr>
      <w:rPr>
        <w:rFonts w:ascii="Segoe" w:hAnsi="Segoe" w:hint="default"/>
        <w:color w:val="557EB9"/>
      </w:rPr>
    </w:lvl>
    <w:lvl w:ilvl="1">
      <w:start w:val="1"/>
      <w:numFmt w:val="bullet"/>
      <w:pStyle w:val="Bullet2MS"/>
      <w:lvlText w:val="−"/>
      <w:lvlJc w:val="left"/>
      <w:pPr>
        <w:ind w:left="720" w:hanging="360"/>
      </w:pPr>
      <w:rPr>
        <w:rFonts w:ascii="Segoe" w:hAnsi="Segoe" w:hint="default"/>
        <w:color w:val="557EB9"/>
      </w:rPr>
    </w:lvl>
    <w:lvl w:ilvl="2">
      <w:start w:val="1"/>
      <w:numFmt w:val="bullet"/>
      <w:pStyle w:val="Bullet3MS"/>
      <w:lvlText w:val="▪"/>
      <w:lvlJc w:val="left"/>
      <w:pPr>
        <w:ind w:left="1080" w:hanging="360"/>
      </w:pPr>
      <w:rPr>
        <w:rFonts w:ascii="Segoe" w:hAnsi="Segoe" w:hint="default"/>
        <w:color w:val="557EB9"/>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5" w15:restartNumberingAfterBreak="0">
    <w:nsid w:val="2A0F3629"/>
    <w:multiLevelType w:val="hybridMultilevel"/>
    <w:tmpl w:val="761CAEA6"/>
    <w:lvl w:ilvl="0" w:tplc="85C8BCB8">
      <w:start w:val="1"/>
      <w:numFmt w:val="bullet"/>
      <w:pStyle w:val="Bullets"/>
      <w:lvlText w:val=""/>
      <w:lvlJc w:val="left"/>
      <w:pPr>
        <w:ind w:left="720" w:hanging="360"/>
      </w:pPr>
      <w:rPr>
        <w:rFonts w:ascii="Symbol" w:hAnsi="Symbol" w:hint="default"/>
        <w:color w:val="008AC8"/>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03635CF"/>
    <w:multiLevelType w:val="hybridMultilevel"/>
    <w:tmpl w:val="04B60D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9C784D"/>
    <w:multiLevelType w:val="hybridMultilevel"/>
    <w:tmpl w:val="E0EECA5E"/>
    <w:lvl w:ilvl="0" w:tplc="256E3DF8">
      <w:start w:val="1"/>
      <w:numFmt w:val="bullet"/>
      <w:pStyle w:val="BulletHighlight1-Svc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1F5A63"/>
    <w:multiLevelType w:val="multilevel"/>
    <w:tmpl w:val="4C76D85C"/>
    <w:styleLink w:val="HeadingNumbered"/>
    <w:lvl w:ilvl="0">
      <w:start w:val="1"/>
      <w:numFmt w:val="decimal"/>
      <w:lvlText w:val="%1"/>
      <w:lvlJc w:val="left"/>
      <w:pPr>
        <w:ind w:left="0" w:hanging="539"/>
      </w:pPr>
      <w:rPr>
        <w:rFonts w:hint="default"/>
      </w:rPr>
    </w:lvl>
    <w:lvl w:ilvl="1">
      <w:start w:val="1"/>
      <w:numFmt w:val="decimal"/>
      <w:lvlText w:val="%1.%2"/>
      <w:lvlJc w:val="left"/>
      <w:pPr>
        <w:ind w:left="227" w:hanging="766"/>
      </w:pPr>
      <w:rPr>
        <w:rFonts w:hint="default"/>
      </w:rPr>
    </w:lvl>
    <w:lvl w:ilvl="2">
      <w:start w:val="1"/>
      <w:numFmt w:val="decimal"/>
      <w:lvlText w:val="%1.%2.%3"/>
      <w:lvlJc w:val="left"/>
      <w:pPr>
        <w:ind w:left="765" w:hanging="76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BD804E8"/>
    <w:multiLevelType w:val="hybridMultilevel"/>
    <w:tmpl w:val="ADFACA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BE7971"/>
    <w:multiLevelType w:val="multilevel"/>
    <w:tmpl w:val="633C9218"/>
    <w:styleLink w:val="Bullets-Svcs"/>
    <w:lvl w:ilvl="0">
      <w:start w:val="1"/>
      <w:numFmt w:val="bullet"/>
      <w:pStyle w:val="Bullet1-Svcs"/>
      <w:lvlText w:val=""/>
      <w:lvlJc w:val="left"/>
      <w:pPr>
        <w:ind w:left="792" w:hanging="360"/>
      </w:pPr>
      <w:rPr>
        <w:rFonts w:ascii="Symbol" w:hAnsi="Symbol" w:hint="default"/>
      </w:rPr>
    </w:lvl>
    <w:lvl w:ilvl="1">
      <w:start w:val="1"/>
      <w:numFmt w:val="bullet"/>
      <w:pStyle w:val="Bullet2-Svcs"/>
      <w:lvlText w:val=""/>
      <w:lvlJc w:val="left"/>
      <w:pPr>
        <w:ind w:left="1080" w:hanging="360"/>
      </w:pPr>
      <w:rPr>
        <w:rFonts w:ascii="Symbol" w:hAnsi="Symbol" w:hint="default"/>
      </w:rPr>
    </w:lvl>
    <w:lvl w:ilvl="2">
      <w:start w:val="1"/>
      <w:numFmt w:val="bullet"/>
      <w:pStyle w:val="Bullet3-Svcs"/>
      <w:lvlText w:val=""/>
      <w:lvlJc w:val="left"/>
      <w:pPr>
        <w:ind w:left="1368" w:hanging="360"/>
      </w:pPr>
      <w:rPr>
        <w:rFonts w:ascii="Symbol" w:hAnsi="Symbol" w:hint="default"/>
      </w:rPr>
    </w:lvl>
    <w:lvl w:ilvl="3">
      <w:start w:val="1"/>
      <w:numFmt w:val="bullet"/>
      <w:pStyle w:val="Bullet4-Svcs"/>
      <w:lvlText w:val=""/>
      <w:lvlJc w:val="left"/>
      <w:pPr>
        <w:ind w:left="1656" w:hanging="360"/>
      </w:pPr>
      <w:rPr>
        <w:rFonts w:ascii="Symbol" w:hAnsi="Symbol" w:hint="default"/>
      </w:rPr>
    </w:lvl>
    <w:lvl w:ilvl="4">
      <w:start w:val="1"/>
      <w:numFmt w:val="bullet"/>
      <w:lvlText w:val="o"/>
      <w:lvlJc w:val="left"/>
      <w:pPr>
        <w:ind w:left="3096" w:hanging="360"/>
      </w:pPr>
      <w:rPr>
        <w:rFonts w:ascii="Courier New" w:hAnsi="Courier New" w:hint="default"/>
      </w:rPr>
    </w:lvl>
    <w:lvl w:ilvl="5">
      <w:start w:val="1"/>
      <w:numFmt w:val="bullet"/>
      <w:lvlText w:val=""/>
      <w:lvlJc w:val="left"/>
      <w:pPr>
        <w:ind w:left="3672" w:hanging="360"/>
      </w:pPr>
      <w:rPr>
        <w:rFonts w:ascii="Wingdings" w:hAnsi="Wingdings" w:hint="default"/>
      </w:rPr>
    </w:lvl>
    <w:lvl w:ilvl="6">
      <w:start w:val="1"/>
      <w:numFmt w:val="bullet"/>
      <w:lvlText w:val=""/>
      <w:lvlJc w:val="left"/>
      <w:pPr>
        <w:ind w:left="4248" w:hanging="360"/>
      </w:pPr>
      <w:rPr>
        <w:rFonts w:ascii="Symbol" w:hAnsi="Symbol" w:hint="default"/>
      </w:rPr>
    </w:lvl>
    <w:lvl w:ilvl="7">
      <w:start w:val="1"/>
      <w:numFmt w:val="bullet"/>
      <w:lvlText w:val="o"/>
      <w:lvlJc w:val="left"/>
      <w:pPr>
        <w:ind w:left="4824" w:hanging="360"/>
      </w:pPr>
      <w:rPr>
        <w:rFonts w:ascii="Courier New" w:hAnsi="Courier New" w:cs="Courier New" w:hint="default"/>
      </w:rPr>
    </w:lvl>
    <w:lvl w:ilvl="8">
      <w:start w:val="1"/>
      <w:numFmt w:val="bullet"/>
      <w:lvlText w:val=""/>
      <w:lvlJc w:val="left"/>
      <w:pPr>
        <w:ind w:left="5400" w:hanging="360"/>
      </w:pPr>
      <w:rPr>
        <w:rFonts w:ascii="Wingdings" w:hAnsi="Wingdings" w:hint="default"/>
      </w:rPr>
    </w:lvl>
  </w:abstractNum>
  <w:abstractNum w:abstractNumId="21" w15:restartNumberingAfterBreak="0">
    <w:nsid w:val="3CF53671"/>
    <w:multiLevelType w:val="hybridMultilevel"/>
    <w:tmpl w:val="A3EE7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4BEC4A2">
      <w:numFmt w:val="bullet"/>
      <w:lvlText w:val="•"/>
      <w:lvlJc w:val="left"/>
      <w:pPr>
        <w:ind w:left="2520" w:hanging="720"/>
      </w:pPr>
      <w:rPr>
        <w:rFonts w:ascii="Segoe Pro" w:eastAsiaTheme="minorEastAsia" w:hAnsi="Segoe Pro"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422B5C"/>
    <w:multiLevelType w:val="multilevel"/>
    <w:tmpl w:val="8F4E0B96"/>
    <w:lvl w:ilvl="0">
      <w:start w:val="1"/>
      <w:numFmt w:val="bullet"/>
      <w:pStyle w:val="TableListBullet"/>
      <w:lvlText w:val=""/>
      <w:lvlJc w:val="left"/>
      <w:pPr>
        <w:ind w:left="360" w:hanging="360"/>
      </w:pPr>
      <w:rPr>
        <w:rFonts w:ascii="Symbol" w:hAnsi="Symbol" w:hint="default"/>
        <w:b w:val="0"/>
        <w:bCs w:val="0"/>
        <w:i w:val="0"/>
        <w:iCs w:val="0"/>
        <w:color w:val="008AC8"/>
        <w:sz w:val="16"/>
        <w:szCs w:val="18"/>
      </w:rPr>
    </w:lvl>
    <w:lvl w:ilvl="1">
      <w:start w:val="1"/>
      <w:numFmt w:val="bullet"/>
      <w:lvlText w:val=""/>
      <w:lvlJc w:val="left"/>
      <w:pPr>
        <w:tabs>
          <w:tab w:val="num" w:pos="908"/>
        </w:tabs>
        <w:ind w:left="908" w:hanging="227"/>
      </w:pPr>
      <w:rPr>
        <w:rFonts w:ascii="Symbol" w:eastAsia="Wingdings 2" w:hAnsi="Symbol" w:cs="Times New Roman" w:hint="default"/>
        <w:bCs w:val="0"/>
        <w:iCs w:val="0"/>
        <w:color w:val="1CADE4" w:themeColor="accent1"/>
        <w:sz w:val="16"/>
        <w:szCs w:val="18"/>
      </w:rPr>
    </w:lvl>
    <w:lvl w:ilvl="2">
      <w:start w:val="1"/>
      <w:numFmt w:val="bullet"/>
      <w:lvlText w:val=""/>
      <w:lvlJc w:val="left"/>
      <w:pPr>
        <w:tabs>
          <w:tab w:val="num" w:pos="1134"/>
        </w:tabs>
        <w:ind w:left="1135" w:hanging="227"/>
      </w:pPr>
      <w:rPr>
        <w:rFonts w:ascii="Symbol" w:eastAsia="Wingdings 2" w:hAnsi="Symbol" w:cs="Times New Roman" w:hint="default"/>
        <w:color w:val="1CADE4" w:themeColor="accent1"/>
        <w:sz w:val="12"/>
        <w:szCs w:val="18"/>
      </w:rPr>
    </w:lvl>
    <w:lvl w:ilvl="3">
      <w:start w:val="1"/>
      <w:numFmt w:val="bullet"/>
      <w:lvlText w:val=""/>
      <w:lvlJc w:val="left"/>
      <w:pPr>
        <w:tabs>
          <w:tab w:val="num" w:pos="1361"/>
        </w:tabs>
        <w:ind w:left="1362" w:hanging="227"/>
      </w:pPr>
      <w:rPr>
        <w:rFonts w:ascii="Symbol" w:eastAsia="Wingdings 2" w:hAnsi="Symbol" w:cs="Times New Roman" w:hint="default"/>
        <w:color w:val="808080"/>
        <w:sz w:val="12"/>
        <w:szCs w:val="18"/>
      </w:rPr>
    </w:lvl>
    <w:lvl w:ilvl="4">
      <w:start w:val="1"/>
      <w:numFmt w:val="lowerLetter"/>
      <w:lvlText w:val="(%5)"/>
      <w:lvlJc w:val="left"/>
      <w:pPr>
        <w:tabs>
          <w:tab w:val="num" w:pos="2254"/>
        </w:tabs>
        <w:ind w:left="1589" w:hanging="227"/>
      </w:pPr>
      <w:rPr>
        <w:rFonts w:hint="default"/>
      </w:rPr>
    </w:lvl>
    <w:lvl w:ilvl="5">
      <w:start w:val="1"/>
      <w:numFmt w:val="lowerRoman"/>
      <w:lvlText w:val="(%6)"/>
      <w:lvlJc w:val="left"/>
      <w:pPr>
        <w:tabs>
          <w:tab w:val="num" w:pos="2614"/>
        </w:tabs>
        <w:ind w:left="1816" w:hanging="227"/>
      </w:pPr>
      <w:rPr>
        <w:rFonts w:hint="default"/>
      </w:rPr>
    </w:lvl>
    <w:lvl w:ilvl="6">
      <w:start w:val="1"/>
      <w:numFmt w:val="decimal"/>
      <w:lvlText w:val="%7."/>
      <w:lvlJc w:val="left"/>
      <w:pPr>
        <w:tabs>
          <w:tab w:val="num" w:pos="2974"/>
        </w:tabs>
        <w:ind w:left="2043" w:hanging="227"/>
      </w:pPr>
      <w:rPr>
        <w:rFonts w:hint="default"/>
      </w:rPr>
    </w:lvl>
    <w:lvl w:ilvl="7">
      <w:start w:val="1"/>
      <w:numFmt w:val="lowerLetter"/>
      <w:lvlText w:val="%8."/>
      <w:lvlJc w:val="left"/>
      <w:pPr>
        <w:tabs>
          <w:tab w:val="num" w:pos="3334"/>
        </w:tabs>
        <w:ind w:left="2270" w:hanging="227"/>
      </w:pPr>
      <w:rPr>
        <w:rFonts w:hint="default"/>
      </w:rPr>
    </w:lvl>
    <w:lvl w:ilvl="8">
      <w:start w:val="1"/>
      <w:numFmt w:val="lowerRoman"/>
      <w:lvlText w:val="%9."/>
      <w:lvlJc w:val="left"/>
      <w:pPr>
        <w:tabs>
          <w:tab w:val="num" w:pos="3694"/>
        </w:tabs>
        <w:ind w:left="2497" w:hanging="227"/>
      </w:pPr>
      <w:rPr>
        <w:rFonts w:hint="default"/>
      </w:rPr>
    </w:lvl>
  </w:abstractNum>
  <w:abstractNum w:abstractNumId="23" w15:restartNumberingAfterBreak="0">
    <w:nsid w:val="453D70D5"/>
    <w:multiLevelType w:val="singleLevel"/>
    <w:tmpl w:val="C18CBD38"/>
    <w:lvl w:ilvl="0">
      <w:start w:val="1"/>
      <w:numFmt w:val="bullet"/>
      <w:pStyle w:val="BulletedList1"/>
      <w:lvlText w:val=""/>
      <w:lvlJc w:val="left"/>
      <w:pPr>
        <w:tabs>
          <w:tab w:val="num" w:pos="360"/>
        </w:tabs>
        <w:ind w:left="360" w:hanging="360"/>
      </w:pPr>
      <w:rPr>
        <w:rFonts w:ascii="Symbol" w:hAnsi="Symbol" w:hint="default"/>
      </w:rPr>
    </w:lvl>
  </w:abstractNum>
  <w:abstractNum w:abstractNumId="24" w15:restartNumberingAfterBreak="0">
    <w:nsid w:val="48095527"/>
    <w:multiLevelType w:val="multilevel"/>
    <w:tmpl w:val="4C1E9172"/>
    <w:styleLink w:val="NumberedListTable"/>
    <w:lvl w:ilvl="0">
      <w:start w:val="1"/>
      <w:numFmt w:val="decimal"/>
      <w:lvlText w:val="%1."/>
      <w:lvlJc w:val="left"/>
      <w:pPr>
        <w:tabs>
          <w:tab w:val="num" w:pos="227"/>
        </w:tabs>
        <w:ind w:left="227" w:hanging="227"/>
      </w:pPr>
      <w:rPr>
        <w:rFonts w:ascii="Segoe Condensed" w:eastAsia="Segoe Condensed" w:hAnsi="Segoe Condensed" w:cs="Segoe Condensed" w:hint="default"/>
        <w:sz w:val="18"/>
        <w:szCs w:val="18"/>
      </w:rPr>
    </w:lvl>
    <w:lvl w:ilvl="1">
      <w:start w:val="1"/>
      <w:numFmt w:val="lowerLetter"/>
      <w:lvlText w:val="%2."/>
      <w:lvlJc w:val="left"/>
      <w:pPr>
        <w:tabs>
          <w:tab w:val="num" w:pos="454"/>
        </w:tabs>
        <w:ind w:left="454" w:hanging="227"/>
      </w:pPr>
      <w:rPr>
        <w:rFonts w:ascii="Segoe Condensed" w:eastAsia="Segoe Condensed" w:hAnsi="Segoe Condensed" w:cs="Segoe Condensed" w:hint="default"/>
        <w:sz w:val="18"/>
        <w:szCs w:val="18"/>
      </w:rPr>
    </w:lvl>
    <w:lvl w:ilvl="2">
      <w:start w:val="1"/>
      <w:numFmt w:val="lowerRoman"/>
      <w:lvlText w:val="%3."/>
      <w:lvlJc w:val="left"/>
      <w:pPr>
        <w:tabs>
          <w:tab w:val="num" w:pos="680"/>
        </w:tabs>
        <w:ind w:left="680" w:hanging="226"/>
      </w:pPr>
      <w:rPr>
        <w:rFonts w:ascii="Segoe Condensed" w:eastAsia="Segoe Condensed" w:hAnsi="Segoe Condensed" w:cs="Segoe Condensed" w:hint="default"/>
        <w:sz w:val="18"/>
        <w:szCs w:val="18"/>
      </w:rPr>
    </w:lvl>
    <w:lvl w:ilvl="3">
      <w:start w:val="1"/>
      <w:numFmt w:val="decimal"/>
      <w:lvlText w:val="(%4)"/>
      <w:lvlJc w:val="left"/>
      <w:pPr>
        <w:tabs>
          <w:tab w:val="num" w:pos="7920"/>
        </w:tabs>
        <w:ind w:left="7920" w:hanging="360"/>
      </w:pPr>
      <w:rPr>
        <w:rFonts w:hint="default"/>
      </w:rPr>
    </w:lvl>
    <w:lvl w:ilvl="4">
      <w:start w:val="1"/>
      <w:numFmt w:val="lowerLetter"/>
      <w:lvlText w:val="(%5)"/>
      <w:lvlJc w:val="left"/>
      <w:pPr>
        <w:tabs>
          <w:tab w:val="num" w:pos="8280"/>
        </w:tabs>
        <w:ind w:left="8280" w:hanging="360"/>
      </w:pPr>
      <w:rPr>
        <w:rFonts w:hint="default"/>
      </w:rPr>
    </w:lvl>
    <w:lvl w:ilvl="5">
      <w:start w:val="1"/>
      <w:numFmt w:val="lowerRoman"/>
      <w:lvlText w:val="(%6)"/>
      <w:lvlJc w:val="left"/>
      <w:pPr>
        <w:tabs>
          <w:tab w:val="num" w:pos="8640"/>
        </w:tabs>
        <w:ind w:left="8640" w:hanging="360"/>
      </w:pPr>
      <w:rPr>
        <w:rFonts w:hint="default"/>
      </w:rPr>
    </w:lvl>
    <w:lvl w:ilvl="6">
      <w:start w:val="1"/>
      <w:numFmt w:val="decimal"/>
      <w:lvlText w:val="%7."/>
      <w:lvlJc w:val="left"/>
      <w:pPr>
        <w:tabs>
          <w:tab w:val="num" w:pos="9000"/>
        </w:tabs>
        <w:ind w:left="9000" w:hanging="360"/>
      </w:pPr>
      <w:rPr>
        <w:rFonts w:hint="default"/>
      </w:rPr>
    </w:lvl>
    <w:lvl w:ilvl="7">
      <w:start w:val="1"/>
      <w:numFmt w:val="lowerLetter"/>
      <w:lvlText w:val="%8."/>
      <w:lvlJc w:val="left"/>
      <w:pPr>
        <w:tabs>
          <w:tab w:val="num" w:pos="9360"/>
        </w:tabs>
        <w:ind w:left="9360" w:hanging="360"/>
      </w:pPr>
      <w:rPr>
        <w:rFonts w:hint="default"/>
      </w:rPr>
    </w:lvl>
    <w:lvl w:ilvl="8">
      <w:start w:val="1"/>
      <w:numFmt w:val="lowerRoman"/>
      <w:lvlText w:val="%9."/>
      <w:lvlJc w:val="left"/>
      <w:pPr>
        <w:tabs>
          <w:tab w:val="num" w:pos="9720"/>
        </w:tabs>
        <w:ind w:left="9720" w:hanging="360"/>
      </w:pPr>
      <w:rPr>
        <w:rFonts w:hint="default"/>
      </w:rPr>
    </w:lvl>
  </w:abstractNum>
  <w:abstractNum w:abstractNumId="25" w15:restartNumberingAfterBreak="0">
    <w:nsid w:val="49626DD8"/>
    <w:multiLevelType w:val="hybridMultilevel"/>
    <w:tmpl w:val="62223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3932AB"/>
    <w:multiLevelType w:val="hybridMultilevel"/>
    <w:tmpl w:val="E36C31C0"/>
    <w:lvl w:ilvl="0" w:tplc="0A98BADE">
      <w:start w:val="1"/>
      <w:numFmt w:val="decimal"/>
      <w:pStyle w:val="DDGreyNotedText4Bullet"/>
      <w:lvlText w:val="%1."/>
      <w:lvlJc w:val="left"/>
      <w:pPr>
        <w:tabs>
          <w:tab w:val="num" w:pos="1985"/>
        </w:tabs>
        <w:ind w:left="1985" w:hanging="283"/>
      </w:pPr>
      <w:rPr>
        <w:rFonts w:ascii="Arial" w:hAnsi="Arial" w:hint="default"/>
        <w:b w:val="0"/>
        <w:i w:val="0"/>
        <w:color w:val="737373"/>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B194F93"/>
    <w:multiLevelType w:val="multilevel"/>
    <w:tmpl w:val="EE76EE38"/>
    <w:numStyleLink w:val="ListNumbers-Svcs"/>
  </w:abstractNum>
  <w:abstractNum w:abstractNumId="28" w15:restartNumberingAfterBreak="0">
    <w:nsid w:val="4D85223D"/>
    <w:multiLevelType w:val="multilevel"/>
    <w:tmpl w:val="2F1482CE"/>
    <w:numStyleLink w:val="TableBullets"/>
  </w:abstractNum>
  <w:abstractNum w:abstractNumId="29" w15:restartNumberingAfterBreak="0">
    <w:nsid w:val="50D71614"/>
    <w:multiLevelType w:val="hybridMultilevel"/>
    <w:tmpl w:val="BDA88180"/>
    <w:lvl w:ilvl="0" w:tplc="04CAFF5A">
      <w:start w:val="1"/>
      <w:numFmt w:val="bullet"/>
      <w:pStyle w:val="Bulleted1"/>
      <w:lvlText w:val=""/>
      <w:lvlPicBulletId w:val="0"/>
      <w:lvlJc w:val="left"/>
      <w:pPr>
        <w:ind w:left="360" w:hanging="360"/>
      </w:pPr>
      <w:rPr>
        <w:rFonts w:ascii="Symbol" w:hAnsi="Symbol" w:hint="default"/>
        <w:color w:val="auto"/>
      </w:rPr>
    </w:lvl>
    <w:lvl w:ilvl="1" w:tplc="D2D60F60">
      <w:start w:val="1"/>
      <w:numFmt w:val="bullet"/>
      <w:lvlText w:val=""/>
      <w:lvlJc w:val="left"/>
      <w:pPr>
        <w:ind w:left="1440" w:hanging="360"/>
      </w:pPr>
      <w:rPr>
        <w:rFonts w:ascii="Symbol" w:hAnsi="Symbol" w:hint="default"/>
        <w:color w:val="5191CD"/>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FE64DC"/>
    <w:multiLevelType w:val="hybridMultilevel"/>
    <w:tmpl w:val="21CCE892"/>
    <w:lvl w:ilvl="0" w:tplc="04090001">
      <w:start w:val="1"/>
      <w:numFmt w:val="bullet"/>
      <w:pStyle w:val="NormalBullet-Level3"/>
      <w:lvlText w:val=""/>
      <w:lvlJc w:val="left"/>
      <w:pPr>
        <w:tabs>
          <w:tab w:val="num" w:pos="1843"/>
        </w:tabs>
        <w:ind w:left="1843" w:hanging="42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D70643A"/>
    <w:multiLevelType w:val="hybridMultilevel"/>
    <w:tmpl w:val="7E1804AA"/>
    <w:lvl w:ilvl="0" w:tplc="EDEC27E6">
      <w:start w:val="1"/>
      <w:numFmt w:val="bullet"/>
      <w:pStyle w:val="Bullet"/>
      <w:lvlText w:val=""/>
      <w:lvlJc w:val="left"/>
      <w:pPr>
        <w:tabs>
          <w:tab w:val="num" w:pos="360"/>
        </w:tabs>
        <w:ind w:left="284" w:hanging="284"/>
      </w:pPr>
      <w:rPr>
        <w:rFonts w:ascii="Symbol" w:hAnsi="Symbol" w:hint="default"/>
      </w:rPr>
    </w:lvl>
    <w:lvl w:ilvl="1" w:tplc="2278AE26">
      <w:start w:val="1"/>
      <w:numFmt w:val="bullet"/>
      <w:lvlText w:val="o"/>
      <w:lvlJc w:val="left"/>
      <w:pPr>
        <w:tabs>
          <w:tab w:val="num" w:pos="1440"/>
        </w:tabs>
        <w:ind w:left="1440" w:hanging="360"/>
      </w:pPr>
      <w:rPr>
        <w:rFonts w:ascii="Courier New" w:hAnsi="Courier New" w:hint="default"/>
      </w:rPr>
    </w:lvl>
    <w:lvl w:ilvl="2" w:tplc="74E6293A" w:tentative="1">
      <w:start w:val="1"/>
      <w:numFmt w:val="bullet"/>
      <w:lvlText w:val=""/>
      <w:lvlJc w:val="left"/>
      <w:pPr>
        <w:tabs>
          <w:tab w:val="num" w:pos="2160"/>
        </w:tabs>
        <w:ind w:left="2160" w:hanging="360"/>
      </w:pPr>
      <w:rPr>
        <w:rFonts w:ascii="Wingdings" w:hAnsi="Wingdings" w:hint="default"/>
      </w:rPr>
    </w:lvl>
    <w:lvl w:ilvl="3" w:tplc="13E8F028" w:tentative="1">
      <w:start w:val="1"/>
      <w:numFmt w:val="bullet"/>
      <w:lvlText w:val=""/>
      <w:lvlJc w:val="left"/>
      <w:pPr>
        <w:tabs>
          <w:tab w:val="num" w:pos="2880"/>
        </w:tabs>
        <w:ind w:left="2880" w:hanging="360"/>
      </w:pPr>
      <w:rPr>
        <w:rFonts w:ascii="Symbol" w:hAnsi="Symbol" w:hint="default"/>
      </w:rPr>
    </w:lvl>
    <w:lvl w:ilvl="4" w:tplc="C0088EA0" w:tentative="1">
      <w:start w:val="1"/>
      <w:numFmt w:val="bullet"/>
      <w:lvlText w:val="o"/>
      <w:lvlJc w:val="left"/>
      <w:pPr>
        <w:tabs>
          <w:tab w:val="num" w:pos="3600"/>
        </w:tabs>
        <w:ind w:left="3600" w:hanging="360"/>
      </w:pPr>
      <w:rPr>
        <w:rFonts w:ascii="Courier New" w:hAnsi="Courier New" w:hint="default"/>
      </w:rPr>
    </w:lvl>
    <w:lvl w:ilvl="5" w:tplc="F8B27DAC" w:tentative="1">
      <w:start w:val="1"/>
      <w:numFmt w:val="bullet"/>
      <w:lvlText w:val=""/>
      <w:lvlJc w:val="left"/>
      <w:pPr>
        <w:tabs>
          <w:tab w:val="num" w:pos="4320"/>
        </w:tabs>
        <w:ind w:left="4320" w:hanging="360"/>
      </w:pPr>
      <w:rPr>
        <w:rFonts w:ascii="Wingdings" w:hAnsi="Wingdings" w:hint="default"/>
      </w:rPr>
    </w:lvl>
    <w:lvl w:ilvl="6" w:tplc="94A27C94" w:tentative="1">
      <w:start w:val="1"/>
      <w:numFmt w:val="bullet"/>
      <w:lvlText w:val=""/>
      <w:lvlJc w:val="left"/>
      <w:pPr>
        <w:tabs>
          <w:tab w:val="num" w:pos="5040"/>
        </w:tabs>
        <w:ind w:left="5040" w:hanging="360"/>
      </w:pPr>
      <w:rPr>
        <w:rFonts w:ascii="Symbol" w:hAnsi="Symbol" w:hint="default"/>
      </w:rPr>
    </w:lvl>
    <w:lvl w:ilvl="7" w:tplc="AF5C069E" w:tentative="1">
      <w:start w:val="1"/>
      <w:numFmt w:val="bullet"/>
      <w:lvlText w:val="o"/>
      <w:lvlJc w:val="left"/>
      <w:pPr>
        <w:tabs>
          <w:tab w:val="num" w:pos="5760"/>
        </w:tabs>
        <w:ind w:left="5760" w:hanging="360"/>
      </w:pPr>
      <w:rPr>
        <w:rFonts w:ascii="Courier New" w:hAnsi="Courier New" w:hint="default"/>
      </w:rPr>
    </w:lvl>
    <w:lvl w:ilvl="8" w:tplc="1832BC90"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A466B7"/>
    <w:multiLevelType w:val="hybridMultilevel"/>
    <w:tmpl w:val="C68A1E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95550C"/>
    <w:multiLevelType w:val="multilevel"/>
    <w:tmpl w:val="2A60335C"/>
    <w:lvl w:ilvl="0">
      <w:start w:val="1"/>
      <w:numFmt w:val="bullet"/>
      <w:pStyle w:val="DDBullet1"/>
      <w:lvlText w:val="●"/>
      <w:lvlJc w:val="left"/>
      <w:pPr>
        <w:tabs>
          <w:tab w:val="num" w:pos="1134"/>
        </w:tabs>
        <w:ind w:left="1134" w:hanging="283"/>
      </w:pPr>
      <w:rPr>
        <w:rFonts w:ascii="Times New Roman" w:hAnsi="Times New Roman" w:cs="Times New Roman" w:hint="default"/>
        <w:b w:val="0"/>
        <w:i w:val="0"/>
        <w:color w:val="000000"/>
        <w:sz w:val="20"/>
      </w:rPr>
    </w:lvl>
    <w:lvl w:ilvl="1">
      <w:start w:val="1"/>
      <w:numFmt w:val="bullet"/>
      <w:pStyle w:val="DDBullet2"/>
      <w:lvlText w:val="○"/>
      <w:lvlJc w:val="left"/>
      <w:pPr>
        <w:tabs>
          <w:tab w:val="num" w:pos="1418"/>
        </w:tabs>
        <w:ind w:left="1418" w:hanging="284"/>
      </w:pPr>
      <w:rPr>
        <w:rFonts w:ascii="Times New Roman" w:hAnsi="Times New Roman" w:cs="Times New Roman" w:hint="default"/>
        <w:b w:val="0"/>
        <w:i w:val="0"/>
        <w:color w:val="000000"/>
        <w:sz w:val="20"/>
      </w:rPr>
    </w:lvl>
    <w:lvl w:ilvl="2">
      <w:start w:val="1"/>
      <w:numFmt w:val="bullet"/>
      <w:pStyle w:val="DDBullet3"/>
      <w:lvlText w:val="-"/>
      <w:lvlJc w:val="left"/>
      <w:pPr>
        <w:tabs>
          <w:tab w:val="num" w:pos="1701"/>
        </w:tabs>
        <w:ind w:left="1701" w:hanging="283"/>
      </w:pPr>
      <w:rPr>
        <w:rFonts w:ascii="Times New Roman" w:hAnsi="Times New Roman" w:cs="Times New Roman" w:hint="default"/>
        <w:b/>
        <w:i w:val="0"/>
        <w:color w:val="000000"/>
        <w:sz w:val="20"/>
      </w:rPr>
    </w:lvl>
    <w:lvl w:ilvl="3">
      <w:start w:val="1"/>
      <w:numFmt w:val="decimal"/>
      <w:pStyle w:val="DDBullet4"/>
      <w:lvlText w:val="%4."/>
      <w:lvlJc w:val="left"/>
      <w:pPr>
        <w:tabs>
          <w:tab w:val="num" w:pos="1418"/>
        </w:tabs>
        <w:ind w:left="1418" w:hanging="567"/>
      </w:pPr>
      <w:rPr>
        <w:rFonts w:ascii="Arial" w:hAnsi="Arial" w:hint="default"/>
        <w:b w:val="0"/>
        <w:i w:val="0"/>
        <w:color w:val="000000"/>
        <w:spacing w:val="-20"/>
        <w:sz w:val="20"/>
        <w:szCs w:val="20"/>
      </w:rPr>
    </w:lvl>
    <w:lvl w:ilvl="4">
      <w:start w:val="1"/>
      <w:numFmt w:val="decimal"/>
      <w:pStyle w:val="DDBullet5"/>
      <w:lvlText w:val="%4.%5."/>
      <w:lvlJc w:val="left"/>
      <w:pPr>
        <w:tabs>
          <w:tab w:val="num" w:pos="1418"/>
        </w:tabs>
        <w:ind w:left="1418" w:hanging="567"/>
      </w:pPr>
      <w:rPr>
        <w:rFonts w:ascii="Arial" w:hAnsi="Arial" w:hint="default"/>
        <w:b w:val="0"/>
        <w:i w:val="0"/>
        <w:spacing w:val="-20"/>
        <w:sz w:val="20"/>
        <w:szCs w:val="20"/>
      </w:rPr>
    </w:lvl>
    <w:lvl w:ilvl="5">
      <w:start w:val="1"/>
      <w:numFmt w:val="decimal"/>
      <w:pStyle w:val="DDBullet6"/>
      <w:lvlText w:val="%4.%5.%6."/>
      <w:lvlJc w:val="left"/>
      <w:pPr>
        <w:tabs>
          <w:tab w:val="num" w:pos="1418"/>
        </w:tabs>
        <w:ind w:left="1418" w:hanging="567"/>
      </w:pPr>
      <w:rPr>
        <w:rFonts w:ascii="Arial" w:hAnsi="Arial" w:hint="default"/>
        <w:b w:val="0"/>
        <w:i w:val="0"/>
        <w:spacing w:val="-20"/>
        <w:sz w:val="20"/>
        <w:szCs w:val="20"/>
      </w:rPr>
    </w:lvl>
    <w:lvl w:ilvl="6">
      <w:start w:val="1"/>
      <w:numFmt w:val="decimal"/>
      <w:pStyle w:val="DDBullet7"/>
      <w:lvlText w:val="%7."/>
      <w:lvlJc w:val="left"/>
      <w:pPr>
        <w:tabs>
          <w:tab w:val="num" w:pos="1418"/>
        </w:tabs>
        <w:ind w:left="1418" w:hanging="567"/>
      </w:pPr>
      <w:rPr>
        <w:rFonts w:ascii="Arial" w:hAnsi="Arial" w:hint="default"/>
        <w:b w:val="0"/>
        <w:i w:val="0"/>
        <w:sz w:val="20"/>
        <w:szCs w:val="20"/>
      </w:rPr>
    </w:lvl>
    <w:lvl w:ilvl="7">
      <w:start w:val="1"/>
      <w:numFmt w:val="lowerLetter"/>
      <w:pStyle w:val="DDBullet8"/>
      <w:lvlText w:val="%8."/>
      <w:lvlJc w:val="left"/>
      <w:pPr>
        <w:tabs>
          <w:tab w:val="num" w:pos="1985"/>
        </w:tabs>
        <w:ind w:left="1985" w:hanging="567"/>
      </w:pPr>
      <w:rPr>
        <w:rFonts w:ascii="Arial" w:hAnsi="Arial" w:hint="default"/>
        <w:b w:val="0"/>
        <w:i w:val="0"/>
        <w:sz w:val="20"/>
        <w:szCs w:val="20"/>
      </w:rPr>
    </w:lvl>
    <w:lvl w:ilvl="8">
      <w:start w:val="1"/>
      <w:numFmt w:val="lowerRoman"/>
      <w:pStyle w:val="DDBullet9"/>
      <w:lvlText w:val="%9."/>
      <w:lvlJc w:val="left"/>
      <w:pPr>
        <w:tabs>
          <w:tab w:val="num" w:pos="2552"/>
        </w:tabs>
        <w:ind w:left="2552" w:hanging="567"/>
      </w:pPr>
      <w:rPr>
        <w:rFonts w:ascii="Arial" w:hAnsi="Arial" w:hint="default"/>
        <w:b w:val="0"/>
        <w:i w:val="0"/>
        <w:sz w:val="20"/>
        <w:szCs w:val="20"/>
      </w:rPr>
    </w:lvl>
  </w:abstractNum>
  <w:abstractNum w:abstractNumId="34" w15:restartNumberingAfterBreak="0">
    <w:nsid w:val="69F53201"/>
    <w:multiLevelType w:val="multilevel"/>
    <w:tmpl w:val="8F647CC0"/>
    <w:styleLink w:val="NumberedList"/>
    <w:lvl w:ilvl="0">
      <w:start w:val="1"/>
      <w:numFmt w:val="decimal"/>
      <w:lvlText w:val="%1."/>
      <w:lvlJc w:val="left"/>
      <w:pPr>
        <w:tabs>
          <w:tab w:val="num" w:pos="907"/>
        </w:tabs>
        <w:ind w:left="907" w:hanging="340"/>
      </w:pPr>
      <w:rPr>
        <w:rFonts w:ascii="Segoe" w:eastAsia="Segoe" w:hAnsi="Segoe" w:cs="Segoe" w:hint="default"/>
        <w:sz w:val="20"/>
        <w:szCs w:val="20"/>
      </w:rPr>
    </w:lvl>
    <w:lvl w:ilvl="1">
      <w:start w:val="1"/>
      <w:numFmt w:val="lowerLetter"/>
      <w:lvlText w:val="%2."/>
      <w:lvlJc w:val="left"/>
      <w:pPr>
        <w:tabs>
          <w:tab w:val="num" w:pos="1247"/>
        </w:tabs>
        <w:ind w:left="1247" w:hanging="340"/>
      </w:pPr>
      <w:rPr>
        <w:rFonts w:hint="default"/>
        <w:sz w:val="20"/>
        <w:szCs w:val="20"/>
      </w:rPr>
    </w:lvl>
    <w:lvl w:ilvl="2">
      <w:start w:val="1"/>
      <w:numFmt w:val="lowerRoman"/>
      <w:lvlText w:val="%3."/>
      <w:lvlJc w:val="left"/>
      <w:pPr>
        <w:tabs>
          <w:tab w:val="num" w:pos="1588"/>
        </w:tabs>
        <w:ind w:left="1588" w:hanging="341"/>
      </w:pPr>
      <w:rPr>
        <w:rFonts w:hint="default"/>
        <w:sz w:val="20"/>
        <w:szCs w:val="20"/>
      </w:rPr>
    </w:lvl>
    <w:lvl w:ilvl="3">
      <w:start w:val="1"/>
      <w:numFmt w:val="decimal"/>
      <w:lvlText w:val="(%4)"/>
      <w:lvlJc w:val="left"/>
      <w:pPr>
        <w:tabs>
          <w:tab w:val="num" w:pos="10752"/>
        </w:tabs>
        <w:ind w:left="10752" w:hanging="360"/>
      </w:pPr>
      <w:rPr>
        <w:rFonts w:hint="default"/>
      </w:rPr>
    </w:lvl>
    <w:lvl w:ilvl="4">
      <w:start w:val="1"/>
      <w:numFmt w:val="lowerLetter"/>
      <w:lvlText w:val="(%5)"/>
      <w:lvlJc w:val="left"/>
      <w:pPr>
        <w:tabs>
          <w:tab w:val="num" w:pos="11112"/>
        </w:tabs>
        <w:ind w:left="11112" w:hanging="360"/>
      </w:pPr>
      <w:rPr>
        <w:rFonts w:hint="default"/>
      </w:rPr>
    </w:lvl>
    <w:lvl w:ilvl="5">
      <w:start w:val="1"/>
      <w:numFmt w:val="lowerRoman"/>
      <w:lvlText w:val="(%6)"/>
      <w:lvlJc w:val="left"/>
      <w:pPr>
        <w:tabs>
          <w:tab w:val="num" w:pos="11472"/>
        </w:tabs>
        <w:ind w:left="11472" w:hanging="360"/>
      </w:pPr>
      <w:rPr>
        <w:rFonts w:hint="default"/>
      </w:rPr>
    </w:lvl>
    <w:lvl w:ilvl="6">
      <w:start w:val="1"/>
      <w:numFmt w:val="decimal"/>
      <w:lvlText w:val="%7."/>
      <w:lvlJc w:val="left"/>
      <w:pPr>
        <w:tabs>
          <w:tab w:val="num" w:pos="11832"/>
        </w:tabs>
        <w:ind w:left="11832" w:hanging="360"/>
      </w:pPr>
      <w:rPr>
        <w:rFonts w:hint="default"/>
      </w:rPr>
    </w:lvl>
    <w:lvl w:ilvl="7">
      <w:start w:val="1"/>
      <w:numFmt w:val="lowerLetter"/>
      <w:lvlText w:val="%8."/>
      <w:lvlJc w:val="left"/>
      <w:pPr>
        <w:tabs>
          <w:tab w:val="num" w:pos="12192"/>
        </w:tabs>
        <w:ind w:left="12192" w:hanging="360"/>
      </w:pPr>
      <w:rPr>
        <w:rFonts w:hint="default"/>
      </w:rPr>
    </w:lvl>
    <w:lvl w:ilvl="8">
      <w:start w:val="1"/>
      <w:numFmt w:val="lowerRoman"/>
      <w:lvlText w:val="%9."/>
      <w:lvlJc w:val="left"/>
      <w:pPr>
        <w:tabs>
          <w:tab w:val="num" w:pos="12552"/>
        </w:tabs>
        <w:ind w:left="12552" w:hanging="360"/>
      </w:pPr>
      <w:rPr>
        <w:rFonts w:hint="default"/>
      </w:rPr>
    </w:lvl>
  </w:abstractNum>
  <w:abstractNum w:abstractNumId="35" w15:restartNumberingAfterBreak="0">
    <w:nsid w:val="6DB22422"/>
    <w:multiLevelType w:val="multilevel"/>
    <w:tmpl w:val="9F2A8DBA"/>
    <w:styleLink w:val="Checklist"/>
    <w:lvl w:ilvl="0">
      <w:start w:val="1"/>
      <w:numFmt w:val="bullet"/>
      <w:pStyle w:val="CheckList0"/>
      <w:lvlText w:val=""/>
      <w:lvlJc w:val="left"/>
      <w:pPr>
        <w:ind w:left="360" w:hanging="360"/>
      </w:pPr>
      <w:rPr>
        <w:rFonts w:ascii="Wingdings" w:hAnsi="Wingdings" w:cs="Times New Roman"/>
        <w:color w:val="1CADE4" w:themeColor="accent1"/>
        <w:position w:val="-6"/>
        <w:sz w:val="36"/>
        <w:szCs w:val="28"/>
      </w:rPr>
    </w:lvl>
    <w:lvl w:ilvl="1">
      <w:start w:val="1"/>
      <w:numFmt w:val="bullet"/>
      <w:lvlText w:val=""/>
      <w:lvlJc w:val="left"/>
      <w:pPr>
        <w:tabs>
          <w:tab w:val="num" w:pos="720"/>
        </w:tabs>
        <w:ind w:left="720" w:hanging="360"/>
      </w:pPr>
      <w:rPr>
        <w:rFonts w:ascii="Wingdings" w:hAnsi="Wingdings" w:cs="Times New Roman"/>
        <w:color w:val="1CADE4" w:themeColor="accent1"/>
        <w:position w:val="-6"/>
        <w:sz w:val="36"/>
        <w:szCs w:val="28"/>
      </w:rPr>
    </w:lvl>
    <w:lvl w:ilvl="2">
      <w:start w:val="1"/>
      <w:numFmt w:val="bullet"/>
      <w:lvlText w:val=""/>
      <w:lvlJc w:val="left"/>
      <w:pPr>
        <w:tabs>
          <w:tab w:val="num" w:pos="1080"/>
        </w:tabs>
        <w:ind w:left="1080" w:hanging="360"/>
      </w:pPr>
      <w:rPr>
        <w:rFonts w:ascii="Wingdings" w:hAnsi="Wingdings" w:cs="Times New Roman"/>
        <w:color w:val="1CADE4" w:themeColor="accent1"/>
        <w:position w:val="-6"/>
        <w:sz w:val="36"/>
        <w:szCs w:val="2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70617B61"/>
    <w:multiLevelType w:val="multilevel"/>
    <w:tmpl w:val="7D84D82A"/>
    <w:styleLink w:val="Heading1-New"/>
    <w:lvl w:ilvl="0">
      <w:start w:val="1"/>
      <w:numFmt w:val="decimal"/>
      <w:pStyle w:val="Heading1-Svcs"/>
      <w:suff w:val="space"/>
      <w:lvlText w:val="%1."/>
      <w:lvlJc w:val="left"/>
      <w:pPr>
        <w:ind w:left="0" w:firstLine="0"/>
      </w:pPr>
      <w:rPr>
        <w:rFonts w:ascii="Segoe UI" w:hAnsi="Segoe UI" w:hint="default"/>
        <w:b/>
        <w:sz w:val="28"/>
      </w:rPr>
    </w:lvl>
    <w:lvl w:ilvl="1">
      <w:start w:val="1"/>
      <w:numFmt w:val="decimal"/>
      <w:pStyle w:val="Heading2-Svcs"/>
      <w:suff w:val="space"/>
      <w:lvlText w:val="%1.%2."/>
      <w:lvlJc w:val="left"/>
      <w:pPr>
        <w:ind w:left="0" w:firstLine="0"/>
      </w:pPr>
      <w:rPr>
        <w:rFonts w:ascii="Segoe UI" w:hAnsi="Segoe UI" w:hint="default"/>
        <w:sz w:val="22"/>
      </w:rPr>
    </w:lvl>
    <w:lvl w:ilvl="2">
      <w:start w:val="1"/>
      <w:numFmt w:val="decimal"/>
      <w:pStyle w:val="Heading3-Svcs"/>
      <w:suff w:val="space"/>
      <w:lvlText w:val="%1.%2.%3"/>
      <w:lvlJc w:val="left"/>
      <w:pPr>
        <w:ind w:left="0" w:firstLine="0"/>
      </w:pPr>
      <w:rPr>
        <w:rFonts w:ascii="Segoe UI" w:hAnsi="Segoe UI" w:hint="default"/>
        <w:sz w:val="20"/>
      </w:rPr>
    </w:lvl>
    <w:lvl w:ilvl="3">
      <w:start w:val="1"/>
      <w:numFmt w:val="decimal"/>
      <w:suff w:val="nothing"/>
      <w:lvlText w:val="%1.%2.%3.%4"/>
      <w:lvlJc w:val="left"/>
      <w:pPr>
        <w:ind w:left="0" w:firstLine="0"/>
      </w:pPr>
      <w:rPr>
        <w:rFonts w:hint="default"/>
      </w:rPr>
    </w:lvl>
    <w:lvl w:ilvl="4">
      <w:start w:val="1"/>
      <w:numFmt w:val="decimal"/>
      <w:suff w:val="space"/>
      <w:lvlText w:val="(%5)"/>
      <w:lvlJc w:val="left"/>
      <w:pPr>
        <w:ind w:left="0" w:firstLine="0"/>
      </w:pPr>
      <w:rPr>
        <w:rFonts w:hint="default"/>
      </w:rPr>
    </w:lvl>
    <w:lvl w:ilvl="5">
      <w:start w:val="1"/>
      <w:numFmt w:val="upperLetter"/>
      <w:lvlRestart w:val="0"/>
      <w:pStyle w:val="Heading6-Svcs"/>
      <w:suff w:val="space"/>
      <w:lvlText w:val="Appendix %6 - "/>
      <w:lvlJc w:val="left"/>
      <w:pPr>
        <w:ind w:left="0" w:firstLine="0"/>
      </w:pPr>
      <w:rPr>
        <w:rFonts w:ascii="Segoe UI" w:hAnsi="Segoe UI" w:hint="default"/>
        <w:b/>
        <w:sz w:val="28"/>
      </w:rPr>
    </w:lvl>
    <w:lvl w:ilvl="6">
      <w:start w:val="1"/>
      <w:numFmt w:val="decimal"/>
      <w:lvlRestart w:val="0"/>
      <w:pStyle w:val="Heading7-Svcs"/>
      <w:suff w:val="space"/>
      <w:lvlText w:val="%6.%7."/>
      <w:lvlJc w:val="left"/>
      <w:pPr>
        <w:ind w:left="0" w:firstLine="0"/>
      </w:pPr>
      <w:rPr>
        <w:rFonts w:ascii="Segoe UI" w:hAnsi="Segoe UI" w:hint="default"/>
        <w:b w:val="0"/>
        <w:sz w:val="22"/>
      </w:rPr>
    </w:lvl>
    <w:lvl w:ilvl="7">
      <w:start w:val="1"/>
      <w:numFmt w:val="decimal"/>
      <w:pStyle w:val="Heading8-Svcs"/>
      <w:suff w:val="space"/>
      <w:lvlText w:val="%6.%7.%8."/>
      <w:lvlJc w:val="left"/>
      <w:pPr>
        <w:ind w:left="0" w:firstLine="0"/>
      </w:pPr>
      <w:rPr>
        <w:rFonts w:ascii="Segoe UI" w:hAnsi="Segoe UI" w:hint="default"/>
        <w:sz w:val="20"/>
      </w:rPr>
    </w:lvl>
    <w:lvl w:ilvl="8">
      <w:start w:val="1"/>
      <w:numFmt w:val="decimal"/>
      <w:pStyle w:val="Heading9-Svcs"/>
      <w:suff w:val="space"/>
      <w:lvlText w:val="%6.%7.%8.%9."/>
      <w:lvlJc w:val="left"/>
      <w:pPr>
        <w:ind w:left="0" w:firstLine="0"/>
      </w:pPr>
      <w:rPr>
        <w:rFonts w:ascii="Segoe UI" w:hAnsi="Segoe UI" w:hint="default"/>
        <w:sz w:val="20"/>
      </w:rPr>
    </w:lvl>
  </w:abstractNum>
  <w:abstractNum w:abstractNumId="37" w15:restartNumberingAfterBreak="0">
    <w:nsid w:val="7C871121"/>
    <w:multiLevelType w:val="hybridMultilevel"/>
    <w:tmpl w:val="D5B88E7C"/>
    <w:lvl w:ilvl="0" w:tplc="58DC7DF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927364"/>
    <w:multiLevelType w:val="multilevel"/>
    <w:tmpl w:val="520E4BCA"/>
    <w:lvl w:ilvl="0">
      <w:start w:val="1"/>
      <w:numFmt w:val="upperLetter"/>
      <w:pStyle w:val="Appendix1"/>
      <w:lvlText w:val="Appendix %1"/>
      <w:lvlJc w:val="left"/>
      <w:pPr>
        <w:tabs>
          <w:tab w:val="num" w:pos="1800"/>
        </w:tabs>
        <w:ind w:left="425" w:hanging="425"/>
      </w:pPr>
      <w:rPr>
        <w:rFonts w:ascii="Arial" w:hAnsi="Arial" w:hint="default"/>
        <w:b/>
        <w:i w:val="0"/>
        <w:color w:val="auto"/>
        <w:sz w:val="32"/>
      </w:rPr>
    </w:lvl>
    <w:lvl w:ilvl="1">
      <w:start w:val="1"/>
      <w:numFmt w:val="decimal"/>
      <w:lvlRestart w:val="0"/>
      <w:pStyle w:val="Appendix2"/>
      <w:lvlText w:val="%1.%2"/>
      <w:lvlJc w:val="left"/>
      <w:pPr>
        <w:tabs>
          <w:tab w:val="num" w:pos="567"/>
        </w:tabs>
        <w:ind w:left="567" w:hanging="567"/>
      </w:pPr>
      <w:rPr>
        <w:rFonts w:ascii="Arial" w:hAnsi="Arial" w:hint="default"/>
        <w:b/>
        <w:i w:val="0"/>
        <w:color w:val="auto"/>
        <w:sz w:val="26"/>
      </w:rPr>
    </w:lvl>
    <w:lvl w:ilvl="2">
      <w:start w:val="1"/>
      <w:numFmt w:val="decimal"/>
      <w:lvlRestart w:val="0"/>
      <w:pStyle w:val="Appendix3"/>
      <w:lvlText w:val="%1.%2.%3"/>
      <w:lvlJc w:val="left"/>
      <w:pPr>
        <w:tabs>
          <w:tab w:val="num" w:pos="709"/>
        </w:tabs>
        <w:ind w:left="709" w:hanging="709"/>
      </w:pPr>
      <w:rPr>
        <w:rFonts w:ascii="Arial" w:hAnsi="Arial" w:hint="default"/>
        <w:b/>
        <w:i w:val="0"/>
        <w:color w:val="auto"/>
        <w:sz w:val="24"/>
      </w:rPr>
    </w:lvl>
    <w:lvl w:ilvl="3">
      <w:start w:val="1"/>
      <w:numFmt w:val="decimal"/>
      <w:lvlText w:val="%1.%2.%3.%4"/>
      <w:lvlJc w:val="left"/>
      <w:pPr>
        <w:tabs>
          <w:tab w:val="num" w:pos="864"/>
        </w:tabs>
        <w:ind w:left="864" w:hanging="864"/>
      </w:pPr>
      <w:rPr>
        <w:rFonts w:ascii="Arial" w:hAnsi="Arial" w:hint="default"/>
        <w:b/>
        <w:i w:val="0"/>
        <w:color w:val="auto"/>
        <w:sz w:val="22"/>
      </w:rPr>
    </w:lvl>
    <w:lvl w:ilvl="4">
      <w:start w:val="1"/>
      <w:numFmt w:val="decimal"/>
      <w:lvlText w:val="%1.%2.%3.%4.%5"/>
      <w:lvlJc w:val="left"/>
      <w:pPr>
        <w:tabs>
          <w:tab w:val="num" w:pos="1008"/>
        </w:tabs>
        <w:ind w:left="1008" w:hanging="1008"/>
      </w:pPr>
      <w:rPr>
        <w:rFonts w:ascii="Arial" w:hAnsi="Arial" w:hint="default"/>
        <w:b w:val="0"/>
        <w:i w:val="0"/>
        <w:sz w:val="22"/>
      </w:rPr>
    </w:lvl>
    <w:lvl w:ilvl="5">
      <w:start w:val="1"/>
      <w:numFmt w:val="none"/>
      <w:lvlText w:val="Do Not Use"/>
      <w:lvlJc w:val="left"/>
      <w:pPr>
        <w:tabs>
          <w:tab w:val="num" w:pos="1152"/>
        </w:tabs>
        <w:ind w:left="1152" w:hanging="1152"/>
      </w:pPr>
      <w:rPr>
        <w:rFonts w:ascii="Arial" w:hAnsi="Arial" w:hint="default"/>
        <w:b w:val="0"/>
        <w:i w:val="0"/>
        <w:color w:val="auto"/>
        <w:sz w:val="20"/>
      </w:rPr>
    </w:lvl>
    <w:lvl w:ilvl="6">
      <w:start w:val="1"/>
      <w:numFmt w:val="none"/>
      <w:lvlText w:val="Do Not Use"/>
      <w:lvlJc w:val="left"/>
      <w:pPr>
        <w:tabs>
          <w:tab w:val="num" w:pos="1296"/>
        </w:tabs>
        <w:ind w:left="1296" w:hanging="1296"/>
      </w:pPr>
      <w:rPr>
        <w:rFonts w:ascii="Arial" w:hAnsi="Arial" w:hint="default"/>
        <w:b w:val="0"/>
        <w:i w:val="0"/>
        <w:color w:val="auto"/>
        <w:sz w:val="20"/>
      </w:rPr>
    </w:lvl>
    <w:lvl w:ilvl="7">
      <w:start w:val="1"/>
      <w:numFmt w:val="none"/>
      <w:lvlText w:val="Do Not Use"/>
      <w:lvlJc w:val="left"/>
      <w:pPr>
        <w:tabs>
          <w:tab w:val="num" w:pos="1440"/>
        </w:tabs>
        <w:ind w:left="1440" w:hanging="1440"/>
      </w:pPr>
      <w:rPr>
        <w:rFonts w:ascii="Arial" w:hAnsi="Arial" w:hint="default"/>
        <w:b w:val="0"/>
        <w:i w:val="0"/>
        <w:color w:val="auto"/>
        <w:sz w:val="20"/>
      </w:rPr>
    </w:lvl>
    <w:lvl w:ilvl="8">
      <w:start w:val="1"/>
      <w:numFmt w:val="none"/>
      <w:lvlText w:val="Do Not Use"/>
      <w:lvlJc w:val="left"/>
      <w:pPr>
        <w:tabs>
          <w:tab w:val="num" w:pos="1584"/>
        </w:tabs>
        <w:ind w:left="1584" w:hanging="1584"/>
      </w:pPr>
      <w:rPr>
        <w:rFonts w:ascii="Arial" w:hAnsi="Arial" w:hint="default"/>
        <w:b w:val="0"/>
        <w:i w:val="0"/>
        <w:color w:val="auto"/>
        <w:sz w:val="20"/>
      </w:rPr>
    </w:lvl>
  </w:abstractNum>
  <w:num w:numId="1">
    <w:abstractNumId w:val="4"/>
  </w:num>
  <w:num w:numId="2">
    <w:abstractNumId w:val="15"/>
  </w:num>
  <w:num w:numId="3">
    <w:abstractNumId w:val="22"/>
  </w:num>
  <w:num w:numId="4">
    <w:abstractNumId w:val="13"/>
  </w:num>
  <w:num w:numId="5">
    <w:abstractNumId w:val="24"/>
  </w:num>
  <w:num w:numId="6">
    <w:abstractNumId w:val="35"/>
  </w:num>
  <w:num w:numId="7">
    <w:abstractNumId w:val="12"/>
  </w:num>
  <w:num w:numId="8">
    <w:abstractNumId w:val="6"/>
  </w:num>
  <w:num w:numId="9">
    <w:abstractNumId w:val="35"/>
    <w:lvlOverride w:ilvl="0">
      <w:lvl w:ilvl="0">
        <w:start w:val="1"/>
        <w:numFmt w:val="bullet"/>
        <w:pStyle w:val="CheckList0"/>
        <w:lvlText w:val=""/>
        <w:lvlJc w:val="left"/>
        <w:pPr>
          <w:ind w:left="360" w:hanging="360"/>
        </w:pPr>
        <w:rPr>
          <w:rFonts w:ascii="Wingdings" w:hAnsi="Wingdings" w:hint="default"/>
          <w:b/>
          <w:i w:val="0"/>
          <w:color w:val="008AC8"/>
          <w:sz w:val="40"/>
        </w:rPr>
      </w:lvl>
    </w:lvlOverride>
    <w:lvlOverride w:ilvl="1">
      <w:lvl w:ilvl="1" w:tentative="1">
        <w:start w:val="1"/>
        <w:numFmt w:val="bullet"/>
        <w:lvlText w:val="o"/>
        <w:lvlJc w:val="left"/>
        <w:pPr>
          <w:ind w:left="1080" w:hanging="360"/>
        </w:pPr>
        <w:rPr>
          <w:rFonts w:ascii="Courier New" w:hAnsi="Courier New" w:cs="Courier New" w:hint="default"/>
        </w:rPr>
      </w:lvl>
    </w:lvlOverride>
    <w:lvlOverride w:ilvl="2">
      <w:lvl w:ilvl="2" w:tentative="1">
        <w:start w:val="1"/>
        <w:numFmt w:val="bullet"/>
        <w:lvlText w:val=""/>
        <w:lvlJc w:val="left"/>
        <w:pPr>
          <w:ind w:left="1800" w:hanging="360"/>
        </w:pPr>
        <w:rPr>
          <w:rFonts w:ascii="Wingdings" w:hAnsi="Wingdings" w:hint="default"/>
        </w:rPr>
      </w:lvl>
    </w:lvlOverride>
    <w:lvlOverride w:ilvl="3">
      <w:lvl w:ilvl="3" w:tentative="1">
        <w:start w:val="1"/>
        <w:numFmt w:val="bullet"/>
        <w:lvlText w:val=""/>
        <w:lvlJc w:val="left"/>
        <w:pPr>
          <w:ind w:left="2520" w:hanging="360"/>
        </w:pPr>
        <w:rPr>
          <w:rFonts w:ascii="Symbol" w:hAnsi="Symbol" w:hint="default"/>
        </w:rPr>
      </w:lvl>
    </w:lvlOverride>
    <w:lvlOverride w:ilvl="4">
      <w:lvl w:ilvl="4" w:tentative="1">
        <w:start w:val="1"/>
        <w:numFmt w:val="bullet"/>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10">
    <w:abstractNumId w:val="0"/>
  </w:num>
  <w:num w:numId="11">
    <w:abstractNumId w:val="34"/>
  </w:num>
  <w:num w:numId="12">
    <w:abstractNumId w:val="10"/>
  </w:num>
  <w:num w:numId="13">
    <w:abstractNumId w:val="30"/>
  </w:num>
  <w:num w:numId="14">
    <w:abstractNumId w:val="9"/>
  </w:num>
  <w:num w:numId="15">
    <w:abstractNumId w:val="38"/>
  </w:num>
  <w:num w:numId="16">
    <w:abstractNumId w:val="31"/>
  </w:num>
  <w:num w:numId="17">
    <w:abstractNumId w:val="11"/>
  </w:num>
  <w:num w:numId="18">
    <w:abstractNumId w:val="29"/>
  </w:num>
  <w:num w:numId="19">
    <w:abstractNumId w:val="23"/>
  </w:num>
  <w:num w:numId="20">
    <w:abstractNumId w:val="33"/>
  </w:num>
  <w:num w:numId="21">
    <w:abstractNumId w:val="26"/>
  </w:num>
  <w:num w:numId="22">
    <w:abstractNumId w:val="2"/>
  </w:num>
  <w:num w:numId="23">
    <w:abstractNumId w:val="28"/>
  </w:num>
  <w:num w:numId="24">
    <w:abstractNumId w:val="14"/>
  </w:num>
  <w:num w:numId="25">
    <w:abstractNumId w:val="3"/>
  </w:num>
  <w:num w:numId="26">
    <w:abstractNumId w:val="1"/>
  </w:num>
  <w:num w:numId="27">
    <w:abstractNumId w:val="5"/>
  </w:num>
  <w:num w:numId="28">
    <w:abstractNumId w:val="27"/>
  </w:num>
  <w:num w:numId="29">
    <w:abstractNumId w:val="20"/>
  </w:num>
  <w:num w:numId="30">
    <w:abstractNumId w:val="36"/>
    <w:lvlOverride w:ilvl="2">
      <w:lvl w:ilvl="2">
        <w:start w:val="1"/>
        <w:numFmt w:val="decimal"/>
        <w:pStyle w:val="Heading3-Svcs"/>
        <w:suff w:val="space"/>
        <w:lvlText w:val="%1.%2.%3"/>
        <w:lvlJc w:val="left"/>
        <w:pPr>
          <w:ind w:left="0" w:firstLine="0"/>
        </w:pPr>
        <w:rPr>
          <w:rFonts w:ascii="Segoe UI" w:hAnsi="Segoe UI" w:hint="default"/>
          <w:sz w:val="20"/>
        </w:rPr>
      </w:lvl>
    </w:lvlOverride>
    <w:lvlOverride w:ilvl="7">
      <w:lvl w:ilvl="7">
        <w:start w:val="1"/>
        <w:numFmt w:val="decimal"/>
        <w:pStyle w:val="Heading8-Svcs"/>
        <w:suff w:val="space"/>
        <w:lvlText w:val="%6.%7.%8."/>
        <w:lvlJc w:val="left"/>
        <w:pPr>
          <w:ind w:left="0" w:firstLine="0"/>
        </w:pPr>
        <w:rPr>
          <w:rFonts w:ascii="Segoe UI" w:hAnsi="Segoe UI" w:hint="default"/>
          <w:sz w:val="20"/>
        </w:rPr>
      </w:lvl>
    </w:lvlOverride>
    <w:lvlOverride w:ilvl="8">
      <w:lvl w:ilvl="8">
        <w:start w:val="1"/>
        <w:numFmt w:val="decimal"/>
        <w:pStyle w:val="Heading9-Svcs"/>
        <w:suff w:val="space"/>
        <w:lvlText w:val="%6.%7.%8.%9."/>
        <w:lvlJc w:val="left"/>
        <w:pPr>
          <w:ind w:left="0" w:firstLine="0"/>
        </w:pPr>
        <w:rPr>
          <w:rFonts w:ascii="Segoe UI" w:hAnsi="Segoe UI" w:hint="default"/>
          <w:sz w:val="20"/>
        </w:rPr>
      </w:lvl>
    </w:lvlOverride>
  </w:num>
  <w:num w:numId="31">
    <w:abstractNumId w:val="36"/>
  </w:num>
  <w:num w:numId="32">
    <w:abstractNumId w:val="17"/>
  </w:num>
  <w:num w:numId="33">
    <w:abstractNumId w:val="25"/>
  </w:num>
  <w:num w:numId="34">
    <w:abstractNumId w:val="21"/>
  </w:num>
  <w:num w:numId="35">
    <w:abstractNumId w:val="19"/>
  </w:num>
  <w:num w:numId="36">
    <w:abstractNumId w:val="16"/>
  </w:num>
  <w:num w:numId="37">
    <w:abstractNumId w:val="32"/>
  </w:num>
  <w:num w:numId="38">
    <w:abstractNumId w:val="18"/>
  </w:num>
  <w:num w:numId="39">
    <w:abstractNumId w:val="8"/>
  </w:num>
  <w:num w:numId="40">
    <w:abstractNumId w:val="37"/>
  </w:num>
  <w:num w:numId="41">
    <w:abstractNumId w:val="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n-US" w:vendorID="64" w:dllVersion="0" w:nlCheck="1" w:checkStyle="0"/>
  <w:proofState w:spelling="clean" w:grammar="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oNotTrackFormatting/>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cyMDWyMLU0NDQwMjFT0lEKTi0uzszPAykwqQUA0k1eFywAAAA="/>
  </w:docVars>
  <w:rsids>
    <w:rsidRoot w:val="001E5CDD"/>
    <w:rsid w:val="00002867"/>
    <w:rsid w:val="00002ADB"/>
    <w:rsid w:val="000101A4"/>
    <w:rsid w:val="00010B7B"/>
    <w:rsid w:val="00011A5E"/>
    <w:rsid w:val="0001218F"/>
    <w:rsid w:val="00014D0B"/>
    <w:rsid w:val="000231A0"/>
    <w:rsid w:val="00023208"/>
    <w:rsid w:val="00030EC8"/>
    <w:rsid w:val="00031BC5"/>
    <w:rsid w:val="00032171"/>
    <w:rsid w:val="00032E8E"/>
    <w:rsid w:val="00033323"/>
    <w:rsid w:val="00033DA3"/>
    <w:rsid w:val="000363ED"/>
    <w:rsid w:val="00047751"/>
    <w:rsid w:val="0005057D"/>
    <w:rsid w:val="000519E8"/>
    <w:rsid w:val="00052A96"/>
    <w:rsid w:val="00052DEB"/>
    <w:rsid w:val="00057968"/>
    <w:rsid w:val="0006288C"/>
    <w:rsid w:val="000630E1"/>
    <w:rsid w:val="000636DD"/>
    <w:rsid w:val="00064F2C"/>
    <w:rsid w:val="00065D46"/>
    <w:rsid w:val="000730AB"/>
    <w:rsid w:val="00074647"/>
    <w:rsid w:val="00077A22"/>
    <w:rsid w:val="0008184B"/>
    <w:rsid w:val="00083529"/>
    <w:rsid w:val="00083682"/>
    <w:rsid w:val="00090019"/>
    <w:rsid w:val="00091BF9"/>
    <w:rsid w:val="0009341A"/>
    <w:rsid w:val="00093F23"/>
    <w:rsid w:val="000A25C3"/>
    <w:rsid w:val="000A2A12"/>
    <w:rsid w:val="000A5C97"/>
    <w:rsid w:val="000A6EAE"/>
    <w:rsid w:val="000B245C"/>
    <w:rsid w:val="000C05B4"/>
    <w:rsid w:val="000C273B"/>
    <w:rsid w:val="000D45CE"/>
    <w:rsid w:val="000E18EE"/>
    <w:rsid w:val="000E35AE"/>
    <w:rsid w:val="000F07CD"/>
    <w:rsid w:val="000F1FB4"/>
    <w:rsid w:val="000F5A30"/>
    <w:rsid w:val="000F77A5"/>
    <w:rsid w:val="00100368"/>
    <w:rsid w:val="00100EF6"/>
    <w:rsid w:val="001017C0"/>
    <w:rsid w:val="001026C8"/>
    <w:rsid w:val="0010361A"/>
    <w:rsid w:val="001074E0"/>
    <w:rsid w:val="00110EBC"/>
    <w:rsid w:val="0011454E"/>
    <w:rsid w:val="00115187"/>
    <w:rsid w:val="00115B53"/>
    <w:rsid w:val="00115EEA"/>
    <w:rsid w:val="00117CB6"/>
    <w:rsid w:val="0012078F"/>
    <w:rsid w:val="00121A49"/>
    <w:rsid w:val="001221AD"/>
    <w:rsid w:val="001255B6"/>
    <w:rsid w:val="00134171"/>
    <w:rsid w:val="001414C5"/>
    <w:rsid w:val="0014167F"/>
    <w:rsid w:val="00145A0C"/>
    <w:rsid w:val="00147137"/>
    <w:rsid w:val="00151AD6"/>
    <w:rsid w:val="00153786"/>
    <w:rsid w:val="00156040"/>
    <w:rsid w:val="001650B3"/>
    <w:rsid w:val="00165523"/>
    <w:rsid w:val="001677FC"/>
    <w:rsid w:val="00167F77"/>
    <w:rsid w:val="00172DCB"/>
    <w:rsid w:val="001760C9"/>
    <w:rsid w:val="00176623"/>
    <w:rsid w:val="00187FD7"/>
    <w:rsid w:val="00193509"/>
    <w:rsid w:val="001938C3"/>
    <w:rsid w:val="001A0EFC"/>
    <w:rsid w:val="001A7CF8"/>
    <w:rsid w:val="001B293C"/>
    <w:rsid w:val="001B2BDC"/>
    <w:rsid w:val="001B6B7E"/>
    <w:rsid w:val="001B6DDA"/>
    <w:rsid w:val="001C3317"/>
    <w:rsid w:val="001C4EA8"/>
    <w:rsid w:val="001C705F"/>
    <w:rsid w:val="001D2FB4"/>
    <w:rsid w:val="001D4760"/>
    <w:rsid w:val="001D6ED7"/>
    <w:rsid w:val="001E184A"/>
    <w:rsid w:val="001E1AD2"/>
    <w:rsid w:val="001E5CDD"/>
    <w:rsid w:val="001F28CD"/>
    <w:rsid w:val="001F4551"/>
    <w:rsid w:val="002014DB"/>
    <w:rsid w:val="0020376D"/>
    <w:rsid w:val="0021241F"/>
    <w:rsid w:val="00213779"/>
    <w:rsid w:val="00216AA0"/>
    <w:rsid w:val="00216DAC"/>
    <w:rsid w:val="002237B7"/>
    <w:rsid w:val="00224DE1"/>
    <w:rsid w:val="00226449"/>
    <w:rsid w:val="002330B6"/>
    <w:rsid w:val="00233F58"/>
    <w:rsid w:val="00237E79"/>
    <w:rsid w:val="00242E4D"/>
    <w:rsid w:val="002519F6"/>
    <w:rsid w:val="00253E40"/>
    <w:rsid w:val="00254894"/>
    <w:rsid w:val="00254E2D"/>
    <w:rsid w:val="00257132"/>
    <w:rsid w:val="0025738C"/>
    <w:rsid w:val="00257994"/>
    <w:rsid w:val="00262E5D"/>
    <w:rsid w:val="00262EB0"/>
    <w:rsid w:val="002649B2"/>
    <w:rsid w:val="00265599"/>
    <w:rsid w:val="00270450"/>
    <w:rsid w:val="002706D6"/>
    <w:rsid w:val="00284FC0"/>
    <w:rsid w:val="00286731"/>
    <w:rsid w:val="002A4BBB"/>
    <w:rsid w:val="002A6EEF"/>
    <w:rsid w:val="002A70FB"/>
    <w:rsid w:val="002B184F"/>
    <w:rsid w:val="002B3E36"/>
    <w:rsid w:val="002B6628"/>
    <w:rsid w:val="002B69DE"/>
    <w:rsid w:val="002C04B4"/>
    <w:rsid w:val="002C14C4"/>
    <w:rsid w:val="002C1DA9"/>
    <w:rsid w:val="002C2864"/>
    <w:rsid w:val="002C759C"/>
    <w:rsid w:val="002D1A7D"/>
    <w:rsid w:val="002D224F"/>
    <w:rsid w:val="002D273F"/>
    <w:rsid w:val="002D387F"/>
    <w:rsid w:val="002D4130"/>
    <w:rsid w:val="002D4D38"/>
    <w:rsid w:val="002E2E38"/>
    <w:rsid w:val="002E6945"/>
    <w:rsid w:val="002F03A2"/>
    <w:rsid w:val="002F0E16"/>
    <w:rsid w:val="002F4093"/>
    <w:rsid w:val="00302F20"/>
    <w:rsid w:val="00304C4E"/>
    <w:rsid w:val="00306C0B"/>
    <w:rsid w:val="003106AF"/>
    <w:rsid w:val="003117B4"/>
    <w:rsid w:val="00314E38"/>
    <w:rsid w:val="00317E5C"/>
    <w:rsid w:val="00320AF9"/>
    <w:rsid w:val="0033070B"/>
    <w:rsid w:val="00335803"/>
    <w:rsid w:val="00341891"/>
    <w:rsid w:val="00342676"/>
    <w:rsid w:val="00342875"/>
    <w:rsid w:val="00344249"/>
    <w:rsid w:val="00347241"/>
    <w:rsid w:val="003475C4"/>
    <w:rsid w:val="00350B90"/>
    <w:rsid w:val="00361FC0"/>
    <w:rsid w:val="003775AE"/>
    <w:rsid w:val="00382B65"/>
    <w:rsid w:val="00384B3C"/>
    <w:rsid w:val="00390B21"/>
    <w:rsid w:val="00393CB7"/>
    <w:rsid w:val="00393DEE"/>
    <w:rsid w:val="00393F3A"/>
    <w:rsid w:val="003968A0"/>
    <w:rsid w:val="0039700C"/>
    <w:rsid w:val="003A0E61"/>
    <w:rsid w:val="003A1B6A"/>
    <w:rsid w:val="003B04CA"/>
    <w:rsid w:val="003B1CE7"/>
    <w:rsid w:val="003B2A43"/>
    <w:rsid w:val="003B6DD2"/>
    <w:rsid w:val="003C0806"/>
    <w:rsid w:val="003C191C"/>
    <w:rsid w:val="003C260D"/>
    <w:rsid w:val="003C2B22"/>
    <w:rsid w:val="003C4C0F"/>
    <w:rsid w:val="003C5D31"/>
    <w:rsid w:val="003C630D"/>
    <w:rsid w:val="003C6D20"/>
    <w:rsid w:val="003C71AA"/>
    <w:rsid w:val="003D0832"/>
    <w:rsid w:val="003D1CA6"/>
    <w:rsid w:val="003D2BB8"/>
    <w:rsid w:val="003D6187"/>
    <w:rsid w:val="003E02B9"/>
    <w:rsid w:val="003E2B04"/>
    <w:rsid w:val="003E67D5"/>
    <w:rsid w:val="003F0DAC"/>
    <w:rsid w:val="003F1957"/>
    <w:rsid w:val="00401BC1"/>
    <w:rsid w:val="00402C43"/>
    <w:rsid w:val="00404034"/>
    <w:rsid w:val="004042C9"/>
    <w:rsid w:val="00407E34"/>
    <w:rsid w:val="00411419"/>
    <w:rsid w:val="00414C28"/>
    <w:rsid w:val="0042064C"/>
    <w:rsid w:val="004227D6"/>
    <w:rsid w:val="00423714"/>
    <w:rsid w:val="0042618E"/>
    <w:rsid w:val="00426976"/>
    <w:rsid w:val="00430E0C"/>
    <w:rsid w:val="00430F31"/>
    <w:rsid w:val="0043214B"/>
    <w:rsid w:val="00434966"/>
    <w:rsid w:val="0043605E"/>
    <w:rsid w:val="004402F2"/>
    <w:rsid w:val="00440999"/>
    <w:rsid w:val="00443311"/>
    <w:rsid w:val="004445BF"/>
    <w:rsid w:val="00444797"/>
    <w:rsid w:val="00446BAB"/>
    <w:rsid w:val="00451122"/>
    <w:rsid w:val="0045121D"/>
    <w:rsid w:val="004525F5"/>
    <w:rsid w:val="00455F17"/>
    <w:rsid w:val="00462ECD"/>
    <w:rsid w:val="00463D5C"/>
    <w:rsid w:val="0046479B"/>
    <w:rsid w:val="00471978"/>
    <w:rsid w:val="004733A1"/>
    <w:rsid w:val="00476E9E"/>
    <w:rsid w:val="00483141"/>
    <w:rsid w:val="004834D4"/>
    <w:rsid w:val="00484DEB"/>
    <w:rsid w:val="00485BD6"/>
    <w:rsid w:val="00487BD2"/>
    <w:rsid w:val="00491980"/>
    <w:rsid w:val="00492F37"/>
    <w:rsid w:val="004944F4"/>
    <w:rsid w:val="0049720E"/>
    <w:rsid w:val="004978C1"/>
    <w:rsid w:val="004A266B"/>
    <w:rsid w:val="004A26BB"/>
    <w:rsid w:val="004A6923"/>
    <w:rsid w:val="004B2C3D"/>
    <w:rsid w:val="004B59E2"/>
    <w:rsid w:val="004C02BA"/>
    <w:rsid w:val="004C297F"/>
    <w:rsid w:val="004D02C6"/>
    <w:rsid w:val="004D1A7C"/>
    <w:rsid w:val="004D1E37"/>
    <w:rsid w:val="004D324A"/>
    <w:rsid w:val="004E0396"/>
    <w:rsid w:val="004E3919"/>
    <w:rsid w:val="004E3F19"/>
    <w:rsid w:val="004E3FF6"/>
    <w:rsid w:val="004E490C"/>
    <w:rsid w:val="004E5789"/>
    <w:rsid w:val="004E5F1B"/>
    <w:rsid w:val="004F0078"/>
    <w:rsid w:val="004F621F"/>
    <w:rsid w:val="004F75F7"/>
    <w:rsid w:val="00502347"/>
    <w:rsid w:val="00502774"/>
    <w:rsid w:val="0050335A"/>
    <w:rsid w:val="00505484"/>
    <w:rsid w:val="00506C07"/>
    <w:rsid w:val="0051178F"/>
    <w:rsid w:val="00513E6C"/>
    <w:rsid w:val="0051440D"/>
    <w:rsid w:val="00520950"/>
    <w:rsid w:val="00520AE7"/>
    <w:rsid w:val="005227C7"/>
    <w:rsid w:val="00522A8F"/>
    <w:rsid w:val="00523C8D"/>
    <w:rsid w:val="00533DB6"/>
    <w:rsid w:val="00534B66"/>
    <w:rsid w:val="00535193"/>
    <w:rsid w:val="00535FCA"/>
    <w:rsid w:val="0053625D"/>
    <w:rsid w:val="005368F2"/>
    <w:rsid w:val="00537C47"/>
    <w:rsid w:val="00541F6F"/>
    <w:rsid w:val="00545977"/>
    <w:rsid w:val="00547FCC"/>
    <w:rsid w:val="005502FA"/>
    <w:rsid w:val="00550D03"/>
    <w:rsid w:val="005524AC"/>
    <w:rsid w:val="0056082C"/>
    <w:rsid w:val="00571307"/>
    <w:rsid w:val="00572953"/>
    <w:rsid w:val="005739E3"/>
    <w:rsid w:val="005753D1"/>
    <w:rsid w:val="00576F10"/>
    <w:rsid w:val="005800DA"/>
    <w:rsid w:val="005805B5"/>
    <w:rsid w:val="005821F5"/>
    <w:rsid w:val="00587F9B"/>
    <w:rsid w:val="0059275F"/>
    <w:rsid w:val="005A0B6A"/>
    <w:rsid w:val="005A1B91"/>
    <w:rsid w:val="005A32FD"/>
    <w:rsid w:val="005A6285"/>
    <w:rsid w:val="005A68B0"/>
    <w:rsid w:val="005A6F59"/>
    <w:rsid w:val="005B3D40"/>
    <w:rsid w:val="005B7C24"/>
    <w:rsid w:val="005C0CA5"/>
    <w:rsid w:val="005D486C"/>
    <w:rsid w:val="005D48AF"/>
    <w:rsid w:val="005D4B03"/>
    <w:rsid w:val="005D6918"/>
    <w:rsid w:val="005D72DF"/>
    <w:rsid w:val="005E158B"/>
    <w:rsid w:val="005E6C4F"/>
    <w:rsid w:val="005F0746"/>
    <w:rsid w:val="00600213"/>
    <w:rsid w:val="00612D0A"/>
    <w:rsid w:val="00620BD1"/>
    <w:rsid w:val="00621FC6"/>
    <w:rsid w:val="00634F87"/>
    <w:rsid w:val="006351EE"/>
    <w:rsid w:val="00637193"/>
    <w:rsid w:val="0063722F"/>
    <w:rsid w:val="006451DD"/>
    <w:rsid w:val="006525E6"/>
    <w:rsid w:val="006538F6"/>
    <w:rsid w:val="0065665C"/>
    <w:rsid w:val="006575E3"/>
    <w:rsid w:val="00661011"/>
    <w:rsid w:val="0066249C"/>
    <w:rsid w:val="00670B75"/>
    <w:rsid w:val="0067122C"/>
    <w:rsid w:val="0067551D"/>
    <w:rsid w:val="006767F6"/>
    <w:rsid w:val="00676D13"/>
    <w:rsid w:val="00676DB1"/>
    <w:rsid w:val="00677D04"/>
    <w:rsid w:val="00681EF9"/>
    <w:rsid w:val="0068298E"/>
    <w:rsid w:val="0068456B"/>
    <w:rsid w:val="006909C8"/>
    <w:rsid w:val="00691D5C"/>
    <w:rsid w:val="0069580F"/>
    <w:rsid w:val="006B3090"/>
    <w:rsid w:val="006C21F9"/>
    <w:rsid w:val="006C3927"/>
    <w:rsid w:val="006C41D2"/>
    <w:rsid w:val="006D03C3"/>
    <w:rsid w:val="006D06BA"/>
    <w:rsid w:val="006D6890"/>
    <w:rsid w:val="006D7CBA"/>
    <w:rsid w:val="006D7F11"/>
    <w:rsid w:val="006E153F"/>
    <w:rsid w:val="006E1DAD"/>
    <w:rsid w:val="006E2CBE"/>
    <w:rsid w:val="006E395A"/>
    <w:rsid w:val="006E7235"/>
    <w:rsid w:val="006F0C37"/>
    <w:rsid w:val="006F1D97"/>
    <w:rsid w:val="006F3D08"/>
    <w:rsid w:val="006F74A0"/>
    <w:rsid w:val="006F78CA"/>
    <w:rsid w:val="006F7BAB"/>
    <w:rsid w:val="0070572F"/>
    <w:rsid w:val="00707307"/>
    <w:rsid w:val="00720256"/>
    <w:rsid w:val="00725A61"/>
    <w:rsid w:val="00727A9E"/>
    <w:rsid w:val="00732F1B"/>
    <w:rsid w:val="00736592"/>
    <w:rsid w:val="0073725D"/>
    <w:rsid w:val="00737C6D"/>
    <w:rsid w:val="0074074A"/>
    <w:rsid w:val="007448A7"/>
    <w:rsid w:val="00745BC9"/>
    <w:rsid w:val="007502CE"/>
    <w:rsid w:val="00756420"/>
    <w:rsid w:val="0077285E"/>
    <w:rsid w:val="00784D78"/>
    <w:rsid w:val="00790787"/>
    <w:rsid w:val="00790BED"/>
    <w:rsid w:val="0079151F"/>
    <w:rsid w:val="00793663"/>
    <w:rsid w:val="00794DA1"/>
    <w:rsid w:val="00796CDB"/>
    <w:rsid w:val="00797C16"/>
    <w:rsid w:val="007A22C5"/>
    <w:rsid w:val="007A473F"/>
    <w:rsid w:val="007A4B7E"/>
    <w:rsid w:val="007A6FE0"/>
    <w:rsid w:val="007B14DE"/>
    <w:rsid w:val="007B1B65"/>
    <w:rsid w:val="007B2907"/>
    <w:rsid w:val="007B30FA"/>
    <w:rsid w:val="007B711F"/>
    <w:rsid w:val="007C1936"/>
    <w:rsid w:val="007C482D"/>
    <w:rsid w:val="007C4B3E"/>
    <w:rsid w:val="007C6777"/>
    <w:rsid w:val="007C71AF"/>
    <w:rsid w:val="007C7F20"/>
    <w:rsid w:val="007E1A7F"/>
    <w:rsid w:val="007E4BF1"/>
    <w:rsid w:val="007E4C0E"/>
    <w:rsid w:val="007F1860"/>
    <w:rsid w:val="007F21CD"/>
    <w:rsid w:val="008016EF"/>
    <w:rsid w:val="00802850"/>
    <w:rsid w:val="008065A1"/>
    <w:rsid w:val="008070BF"/>
    <w:rsid w:val="00810173"/>
    <w:rsid w:val="00811589"/>
    <w:rsid w:val="00813A34"/>
    <w:rsid w:val="00817EAE"/>
    <w:rsid w:val="00823493"/>
    <w:rsid w:val="00827BE3"/>
    <w:rsid w:val="0083385C"/>
    <w:rsid w:val="00833C63"/>
    <w:rsid w:val="008417CE"/>
    <w:rsid w:val="008459FE"/>
    <w:rsid w:val="008468B7"/>
    <w:rsid w:val="00850B5E"/>
    <w:rsid w:val="00851F45"/>
    <w:rsid w:val="00852B37"/>
    <w:rsid w:val="00855FC4"/>
    <w:rsid w:val="00861EA9"/>
    <w:rsid w:val="00863CCC"/>
    <w:rsid w:val="008645EB"/>
    <w:rsid w:val="00865984"/>
    <w:rsid w:val="00871C39"/>
    <w:rsid w:val="00871E42"/>
    <w:rsid w:val="008806EF"/>
    <w:rsid w:val="008812F5"/>
    <w:rsid w:val="008835BB"/>
    <w:rsid w:val="00883ECB"/>
    <w:rsid w:val="00890F94"/>
    <w:rsid w:val="00891A72"/>
    <w:rsid w:val="00892781"/>
    <w:rsid w:val="008939D4"/>
    <w:rsid w:val="0089522B"/>
    <w:rsid w:val="008952B0"/>
    <w:rsid w:val="008A59CD"/>
    <w:rsid w:val="008A6A72"/>
    <w:rsid w:val="008B328E"/>
    <w:rsid w:val="008B3B0C"/>
    <w:rsid w:val="008B3FA2"/>
    <w:rsid w:val="008B60FB"/>
    <w:rsid w:val="008B709A"/>
    <w:rsid w:val="008C311A"/>
    <w:rsid w:val="008C7DB8"/>
    <w:rsid w:val="008D1056"/>
    <w:rsid w:val="008D202D"/>
    <w:rsid w:val="008D288D"/>
    <w:rsid w:val="008E00BA"/>
    <w:rsid w:val="008E0D4F"/>
    <w:rsid w:val="008E2C6B"/>
    <w:rsid w:val="008F11A6"/>
    <w:rsid w:val="008F1E2E"/>
    <w:rsid w:val="008F41B8"/>
    <w:rsid w:val="008F4795"/>
    <w:rsid w:val="008F65D1"/>
    <w:rsid w:val="009002BF"/>
    <w:rsid w:val="00903502"/>
    <w:rsid w:val="00904051"/>
    <w:rsid w:val="00904BF6"/>
    <w:rsid w:val="00905DD6"/>
    <w:rsid w:val="0091079D"/>
    <w:rsid w:val="009166C9"/>
    <w:rsid w:val="00926AC8"/>
    <w:rsid w:val="00934572"/>
    <w:rsid w:val="00934F18"/>
    <w:rsid w:val="00935E88"/>
    <w:rsid w:val="00936D5B"/>
    <w:rsid w:val="00945B81"/>
    <w:rsid w:val="00947DA2"/>
    <w:rsid w:val="00950D27"/>
    <w:rsid w:val="00951365"/>
    <w:rsid w:val="00961863"/>
    <w:rsid w:val="009620C0"/>
    <w:rsid w:val="00967107"/>
    <w:rsid w:val="009716E7"/>
    <w:rsid w:val="009739C6"/>
    <w:rsid w:val="00976D4B"/>
    <w:rsid w:val="0098026F"/>
    <w:rsid w:val="00991112"/>
    <w:rsid w:val="00991EB2"/>
    <w:rsid w:val="00993A73"/>
    <w:rsid w:val="00997FEA"/>
    <w:rsid w:val="009A02B1"/>
    <w:rsid w:val="009A564C"/>
    <w:rsid w:val="009A785F"/>
    <w:rsid w:val="009B08F7"/>
    <w:rsid w:val="009B2C00"/>
    <w:rsid w:val="009B4C3D"/>
    <w:rsid w:val="009B53EF"/>
    <w:rsid w:val="009B6B9F"/>
    <w:rsid w:val="009B70AD"/>
    <w:rsid w:val="009B7971"/>
    <w:rsid w:val="009C11D6"/>
    <w:rsid w:val="009D18C2"/>
    <w:rsid w:val="009D598A"/>
    <w:rsid w:val="009D7E66"/>
    <w:rsid w:val="009E0E0C"/>
    <w:rsid w:val="009E2107"/>
    <w:rsid w:val="009E3376"/>
    <w:rsid w:val="009E546C"/>
    <w:rsid w:val="009E5A1F"/>
    <w:rsid w:val="009E7265"/>
    <w:rsid w:val="009E7DC9"/>
    <w:rsid w:val="009F1C2B"/>
    <w:rsid w:val="009F45A3"/>
    <w:rsid w:val="009F67F1"/>
    <w:rsid w:val="00A1314E"/>
    <w:rsid w:val="00A14207"/>
    <w:rsid w:val="00A15BA7"/>
    <w:rsid w:val="00A15C37"/>
    <w:rsid w:val="00A212D7"/>
    <w:rsid w:val="00A21BCC"/>
    <w:rsid w:val="00A21CD6"/>
    <w:rsid w:val="00A2293D"/>
    <w:rsid w:val="00A266FA"/>
    <w:rsid w:val="00A267F9"/>
    <w:rsid w:val="00A3079C"/>
    <w:rsid w:val="00A34757"/>
    <w:rsid w:val="00A36593"/>
    <w:rsid w:val="00A36CDE"/>
    <w:rsid w:val="00A40876"/>
    <w:rsid w:val="00A44B2B"/>
    <w:rsid w:val="00A458A6"/>
    <w:rsid w:val="00A46570"/>
    <w:rsid w:val="00A4795A"/>
    <w:rsid w:val="00A511EA"/>
    <w:rsid w:val="00A51DA7"/>
    <w:rsid w:val="00A550A9"/>
    <w:rsid w:val="00A55DA6"/>
    <w:rsid w:val="00A56E5E"/>
    <w:rsid w:val="00A57AF8"/>
    <w:rsid w:val="00A6163F"/>
    <w:rsid w:val="00A63C55"/>
    <w:rsid w:val="00A92C23"/>
    <w:rsid w:val="00A941CB"/>
    <w:rsid w:val="00A9470B"/>
    <w:rsid w:val="00A956F2"/>
    <w:rsid w:val="00A95DFF"/>
    <w:rsid w:val="00AA0553"/>
    <w:rsid w:val="00AA1D4F"/>
    <w:rsid w:val="00AA39A4"/>
    <w:rsid w:val="00AA41B9"/>
    <w:rsid w:val="00AB027E"/>
    <w:rsid w:val="00AB4F64"/>
    <w:rsid w:val="00AC170C"/>
    <w:rsid w:val="00AC2F94"/>
    <w:rsid w:val="00AC479D"/>
    <w:rsid w:val="00AC50B3"/>
    <w:rsid w:val="00AC6AE6"/>
    <w:rsid w:val="00AC7227"/>
    <w:rsid w:val="00AD28A3"/>
    <w:rsid w:val="00AD337C"/>
    <w:rsid w:val="00AD362C"/>
    <w:rsid w:val="00AD5B8B"/>
    <w:rsid w:val="00AD6C12"/>
    <w:rsid w:val="00AE11E1"/>
    <w:rsid w:val="00AE19DB"/>
    <w:rsid w:val="00AE1BBB"/>
    <w:rsid w:val="00AE2A53"/>
    <w:rsid w:val="00AE2D23"/>
    <w:rsid w:val="00AE5AF7"/>
    <w:rsid w:val="00B00676"/>
    <w:rsid w:val="00B01C59"/>
    <w:rsid w:val="00B0504C"/>
    <w:rsid w:val="00B05120"/>
    <w:rsid w:val="00B07A15"/>
    <w:rsid w:val="00B07DED"/>
    <w:rsid w:val="00B142B8"/>
    <w:rsid w:val="00B267AB"/>
    <w:rsid w:val="00B3081A"/>
    <w:rsid w:val="00B346DB"/>
    <w:rsid w:val="00B3478D"/>
    <w:rsid w:val="00B34CE5"/>
    <w:rsid w:val="00B41752"/>
    <w:rsid w:val="00B45372"/>
    <w:rsid w:val="00B473D6"/>
    <w:rsid w:val="00B475F2"/>
    <w:rsid w:val="00B5064C"/>
    <w:rsid w:val="00B50AE0"/>
    <w:rsid w:val="00B51883"/>
    <w:rsid w:val="00B55723"/>
    <w:rsid w:val="00B5625A"/>
    <w:rsid w:val="00B5692F"/>
    <w:rsid w:val="00B569D7"/>
    <w:rsid w:val="00B61E96"/>
    <w:rsid w:val="00B629C3"/>
    <w:rsid w:val="00B73522"/>
    <w:rsid w:val="00B74F05"/>
    <w:rsid w:val="00B82D66"/>
    <w:rsid w:val="00B90BD4"/>
    <w:rsid w:val="00B93889"/>
    <w:rsid w:val="00B93B24"/>
    <w:rsid w:val="00B962B0"/>
    <w:rsid w:val="00BA10B8"/>
    <w:rsid w:val="00BA6918"/>
    <w:rsid w:val="00BA6F61"/>
    <w:rsid w:val="00BA7AE0"/>
    <w:rsid w:val="00BB1073"/>
    <w:rsid w:val="00BB1AFB"/>
    <w:rsid w:val="00BB30AA"/>
    <w:rsid w:val="00BB578A"/>
    <w:rsid w:val="00BC3E67"/>
    <w:rsid w:val="00BC4207"/>
    <w:rsid w:val="00BC75EE"/>
    <w:rsid w:val="00BC788E"/>
    <w:rsid w:val="00BD0149"/>
    <w:rsid w:val="00BD09E7"/>
    <w:rsid w:val="00BD3032"/>
    <w:rsid w:val="00BD634E"/>
    <w:rsid w:val="00BE0BEE"/>
    <w:rsid w:val="00BE0ED0"/>
    <w:rsid w:val="00BE3F6D"/>
    <w:rsid w:val="00BE5A0F"/>
    <w:rsid w:val="00BE75DF"/>
    <w:rsid w:val="00BF2DF7"/>
    <w:rsid w:val="00BF4EF6"/>
    <w:rsid w:val="00C00374"/>
    <w:rsid w:val="00C01005"/>
    <w:rsid w:val="00C02A2E"/>
    <w:rsid w:val="00C044C1"/>
    <w:rsid w:val="00C048C9"/>
    <w:rsid w:val="00C052AB"/>
    <w:rsid w:val="00C10442"/>
    <w:rsid w:val="00C2052B"/>
    <w:rsid w:val="00C2095E"/>
    <w:rsid w:val="00C21CAF"/>
    <w:rsid w:val="00C22549"/>
    <w:rsid w:val="00C24936"/>
    <w:rsid w:val="00C305C6"/>
    <w:rsid w:val="00C33DA8"/>
    <w:rsid w:val="00C34B31"/>
    <w:rsid w:val="00C401B8"/>
    <w:rsid w:val="00C42C4E"/>
    <w:rsid w:val="00C44618"/>
    <w:rsid w:val="00C44F1C"/>
    <w:rsid w:val="00C5144E"/>
    <w:rsid w:val="00C57BCB"/>
    <w:rsid w:val="00C60554"/>
    <w:rsid w:val="00C6683C"/>
    <w:rsid w:val="00C70DDF"/>
    <w:rsid w:val="00C715C9"/>
    <w:rsid w:val="00C742B3"/>
    <w:rsid w:val="00C81514"/>
    <w:rsid w:val="00C81FC0"/>
    <w:rsid w:val="00C8474A"/>
    <w:rsid w:val="00C86A03"/>
    <w:rsid w:val="00C943AC"/>
    <w:rsid w:val="00C970CA"/>
    <w:rsid w:val="00C97C5F"/>
    <w:rsid w:val="00CA49C1"/>
    <w:rsid w:val="00CA62FD"/>
    <w:rsid w:val="00CB0341"/>
    <w:rsid w:val="00CB0E34"/>
    <w:rsid w:val="00CC0826"/>
    <w:rsid w:val="00CC0BAB"/>
    <w:rsid w:val="00CC280C"/>
    <w:rsid w:val="00CC527D"/>
    <w:rsid w:val="00CD29CF"/>
    <w:rsid w:val="00CD3240"/>
    <w:rsid w:val="00CD6E4E"/>
    <w:rsid w:val="00CE14EA"/>
    <w:rsid w:val="00CE372A"/>
    <w:rsid w:val="00CE76D2"/>
    <w:rsid w:val="00CF0987"/>
    <w:rsid w:val="00CF37F0"/>
    <w:rsid w:val="00CF418C"/>
    <w:rsid w:val="00CF4433"/>
    <w:rsid w:val="00CF466C"/>
    <w:rsid w:val="00CF4716"/>
    <w:rsid w:val="00CF6199"/>
    <w:rsid w:val="00CF67CD"/>
    <w:rsid w:val="00CF682E"/>
    <w:rsid w:val="00D019F6"/>
    <w:rsid w:val="00D0327C"/>
    <w:rsid w:val="00D059D0"/>
    <w:rsid w:val="00D05B4D"/>
    <w:rsid w:val="00D061D5"/>
    <w:rsid w:val="00D067B2"/>
    <w:rsid w:val="00D10B49"/>
    <w:rsid w:val="00D11BAF"/>
    <w:rsid w:val="00D14B98"/>
    <w:rsid w:val="00D15E39"/>
    <w:rsid w:val="00D21788"/>
    <w:rsid w:val="00D24FAF"/>
    <w:rsid w:val="00D3264B"/>
    <w:rsid w:val="00D36333"/>
    <w:rsid w:val="00D371B1"/>
    <w:rsid w:val="00D42DB0"/>
    <w:rsid w:val="00D45B64"/>
    <w:rsid w:val="00D470C5"/>
    <w:rsid w:val="00D518B3"/>
    <w:rsid w:val="00D52C22"/>
    <w:rsid w:val="00D61BEF"/>
    <w:rsid w:val="00D6630B"/>
    <w:rsid w:val="00D71EB5"/>
    <w:rsid w:val="00D7201E"/>
    <w:rsid w:val="00D744C1"/>
    <w:rsid w:val="00D80E4B"/>
    <w:rsid w:val="00D8325B"/>
    <w:rsid w:val="00D90120"/>
    <w:rsid w:val="00D90538"/>
    <w:rsid w:val="00D95BCB"/>
    <w:rsid w:val="00D95CC6"/>
    <w:rsid w:val="00DA7613"/>
    <w:rsid w:val="00DB67A1"/>
    <w:rsid w:val="00DC1A55"/>
    <w:rsid w:val="00DC2DE3"/>
    <w:rsid w:val="00DC5F95"/>
    <w:rsid w:val="00DE010E"/>
    <w:rsid w:val="00DE4E44"/>
    <w:rsid w:val="00DE7DDF"/>
    <w:rsid w:val="00DF02C0"/>
    <w:rsid w:val="00DF3C50"/>
    <w:rsid w:val="00E01DE5"/>
    <w:rsid w:val="00E03FFA"/>
    <w:rsid w:val="00E07389"/>
    <w:rsid w:val="00E108A6"/>
    <w:rsid w:val="00E14943"/>
    <w:rsid w:val="00E24B0B"/>
    <w:rsid w:val="00E26C97"/>
    <w:rsid w:val="00E309C3"/>
    <w:rsid w:val="00E3179B"/>
    <w:rsid w:val="00E32460"/>
    <w:rsid w:val="00E35602"/>
    <w:rsid w:val="00E41097"/>
    <w:rsid w:val="00E44FEC"/>
    <w:rsid w:val="00E50B57"/>
    <w:rsid w:val="00E51758"/>
    <w:rsid w:val="00E5345B"/>
    <w:rsid w:val="00E57FE5"/>
    <w:rsid w:val="00E61B81"/>
    <w:rsid w:val="00E649EB"/>
    <w:rsid w:val="00E700AF"/>
    <w:rsid w:val="00E71A2D"/>
    <w:rsid w:val="00E77D29"/>
    <w:rsid w:val="00E82D12"/>
    <w:rsid w:val="00E86303"/>
    <w:rsid w:val="00E90E37"/>
    <w:rsid w:val="00E92F2D"/>
    <w:rsid w:val="00E94E6E"/>
    <w:rsid w:val="00E956E0"/>
    <w:rsid w:val="00E97B4A"/>
    <w:rsid w:val="00E97D73"/>
    <w:rsid w:val="00EA76C6"/>
    <w:rsid w:val="00EB41C8"/>
    <w:rsid w:val="00EB7F50"/>
    <w:rsid w:val="00EC0700"/>
    <w:rsid w:val="00ED12BD"/>
    <w:rsid w:val="00ED3553"/>
    <w:rsid w:val="00ED4B8A"/>
    <w:rsid w:val="00ED5E70"/>
    <w:rsid w:val="00EE3203"/>
    <w:rsid w:val="00EE404A"/>
    <w:rsid w:val="00EE5EC4"/>
    <w:rsid w:val="00EE6E0D"/>
    <w:rsid w:val="00EE73B5"/>
    <w:rsid w:val="00EF07D4"/>
    <w:rsid w:val="00EF3B7A"/>
    <w:rsid w:val="00EF45B9"/>
    <w:rsid w:val="00EF4C72"/>
    <w:rsid w:val="00EF53BA"/>
    <w:rsid w:val="00EF7A5C"/>
    <w:rsid w:val="00F01FDC"/>
    <w:rsid w:val="00F02A8D"/>
    <w:rsid w:val="00F0338C"/>
    <w:rsid w:val="00F04CEF"/>
    <w:rsid w:val="00F07EED"/>
    <w:rsid w:val="00F1028D"/>
    <w:rsid w:val="00F13BDF"/>
    <w:rsid w:val="00F141DB"/>
    <w:rsid w:val="00F1481C"/>
    <w:rsid w:val="00F155AC"/>
    <w:rsid w:val="00F177FF"/>
    <w:rsid w:val="00F17EE5"/>
    <w:rsid w:val="00F2038A"/>
    <w:rsid w:val="00F27F70"/>
    <w:rsid w:val="00F31344"/>
    <w:rsid w:val="00F335D7"/>
    <w:rsid w:val="00F36B50"/>
    <w:rsid w:val="00F36CB5"/>
    <w:rsid w:val="00F37C9F"/>
    <w:rsid w:val="00F4478F"/>
    <w:rsid w:val="00F51E46"/>
    <w:rsid w:val="00F627C6"/>
    <w:rsid w:val="00F652E6"/>
    <w:rsid w:val="00F6533D"/>
    <w:rsid w:val="00F66FFD"/>
    <w:rsid w:val="00F70FFE"/>
    <w:rsid w:val="00F71C91"/>
    <w:rsid w:val="00F724F2"/>
    <w:rsid w:val="00F80BE8"/>
    <w:rsid w:val="00F821F8"/>
    <w:rsid w:val="00F8228A"/>
    <w:rsid w:val="00F85F5B"/>
    <w:rsid w:val="00F86BF8"/>
    <w:rsid w:val="00F90D1E"/>
    <w:rsid w:val="00F9173B"/>
    <w:rsid w:val="00F922F4"/>
    <w:rsid w:val="00F92556"/>
    <w:rsid w:val="00FA2661"/>
    <w:rsid w:val="00FA7967"/>
    <w:rsid w:val="00FA7E7D"/>
    <w:rsid w:val="00FB2F52"/>
    <w:rsid w:val="00FB52B6"/>
    <w:rsid w:val="00FC5FC0"/>
    <w:rsid w:val="00FC6671"/>
    <w:rsid w:val="00FC6E68"/>
    <w:rsid w:val="00FD0322"/>
    <w:rsid w:val="00FD3547"/>
    <w:rsid w:val="00FD6168"/>
    <w:rsid w:val="00FE0EC1"/>
    <w:rsid w:val="00FF7C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91C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2BB8"/>
    <w:pPr>
      <w:spacing w:before="120" w:after="120"/>
    </w:pPr>
    <w:rPr>
      <w:rFonts w:ascii="Segoe UI" w:hAnsi="Segoe UI"/>
    </w:rPr>
  </w:style>
  <w:style w:type="paragraph" w:styleId="Heading1">
    <w:name w:val="heading 1"/>
    <w:aliases w:val="H1,h1,contents,h1 chapter heading,Part,proj,proj1,proj5,proj6,proj7,proj8,proj9,proj10,proj11,proj12,proj13,proj14,proj15,proj51,proj61,proj71,proj81,proj91,proj101,proj111,proj121,proj131,proj141,proj16,proj52,proj62,proj72,proj82,proj92,Para"/>
    <w:basedOn w:val="Normal"/>
    <w:next w:val="Normal"/>
    <w:link w:val="Heading1Char"/>
    <w:qFormat/>
    <w:rsid w:val="003D2BB8"/>
    <w:pPr>
      <w:keepNext/>
      <w:keepLines/>
      <w:spacing w:before="480" w:after="360" w:line="240" w:lineRule="auto"/>
      <w:outlineLvl w:val="0"/>
    </w:pPr>
    <w:rPr>
      <w:rFonts w:eastAsiaTheme="majorEastAsia" w:cs="Segoe UI"/>
      <w:bCs/>
      <w:color w:val="008AC8"/>
      <w:sz w:val="36"/>
      <w:szCs w:val="28"/>
    </w:rPr>
  </w:style>
  <w:style w:type="paragraph" w:styleId="Heading2">
    <w:name w:val="heading 2"/>
    <w:aliases w:val="Subtitle - Svcs,PMO Heading 2,H2,heading 2,h2,Intro Text Bold,2,Header 2,l2,Level 2 Head,proj2,proj21,proj22,proj23,proj24,proj25,proj26,proj27,proj28,proj29,proj210,proj211,proj212,proj221,proj231,proj241,proj251,proj261,proj271,proj281"/>
    <w:basedOn w:val="Normal"/>
    <w:next w:val="Normal"/>
    <w:link w:val="Heading2Char"/>
    <w:unhideWhenUsed/>
    <w:qFormat/>
    <w:rsid w:val="003D2BB8"/>
    <w:pPr>
      <w:spacing w:before="360" w:after="360" w:line="240" w:lineRule="auto"/>
      <w:outlineLvl w:val="1"/>
    </w:pPr>
    <w:rPr>
      <w:rFonts w:cs="Segoe UI"/>
      <w:color w:val="008AC8"/>
      <w:sz w:val="32"/>
      <w:szCs w:val="20"/>
    </w:rPr>
  </w:style>
  <w:style w:type="paragraph" w:styleId="Heading3">
    <w:name w:val="heading 3"/>
    <w:aliases w:val="H3,heading 3,h3,h3 sub heading,underlined Heading,proj3,proj31,proj32,proj33,proj34,proj35,proj36,proj37,proj38,proj39,proj310,proj311,proj312,proj321,proj331,proj341,proj351,proj361,proj371,proj381,proj391,proj3101,proj3111,proj313,proj322,3"/>
    <w:basedOn w:val="Normal"/>
    <w:next w:val="Normal"/>
    <w:link w:val="Heading3Char"/>
    <w:unhideWhenUsed/>
    <w:qFormat/>
    <w:rsid w:val="003D2BB8"/>
    <w:pPr>
      <w:keepNext/>
      <w:keepLines/>
      <w:spacing w:before="360" w:after="240" w:line="240" w:lineRule="auto"/>
      <w:outlineLvl w:val="2"/>
    </w:pPr>
    <w:rPr>
      <w:rFonts w:eastAsiaTheme="majorEastAsia" w:cstheme="majorBidi"/>
      <w:bCs/>
      <w:color w:val="008AC8"/>
      <w:sz w:val="28"/>
    </w:rPr>
  </w:style>
  <w:style w:type="paragraph" w:styleId="Heading4">
    <w:name w:val="heading 4"/>
    <w:aliases w:val="h4,a,minor header,H4,Sub3Para,4,Org Heading 2,Map Title,rp_Heading 4,(Alt+4),h41,h42,h411,h43,h412,h44,h413,h45,h414,h46,h415,h47,h416,h48,h417,h49,h418,h421,h4111,h431,h4121,h441,h4131,h451,h4141,h461,h4151,h422,h4112,h432,h4122,h442,h4132"/>
    <w:basedOn w:val="Normal"/>
    <w:next w:val="Normal"/>
    <w:link w:val="Heading4Char"/>
    <w:unhideWhenUsed/>
    <w:qFormat/>
    <w:rsid w:val="003D2BB8"/>
    <w:pPr>
      <w:keepNext/>
      <w:keepLines/>
      <w:spacing w:before="240" w:after="240" w:line="240" w:lineRule="auto"/>
      <w:outlineLvl w:val="3"/>
    </w:pPr>
    <w:rPr>
      <w:rFonts w:eastAsiaTheme="majorEastAsia" w:cstheme="majorBidi"/>
      <w:bCs/>
      <w:iCs/>
      <w:color w:val="008AC8"/>
      <w:sz w:val="24"/>
    </w:rPr>
  </w:style>
  <w:style w:type="paragraph" w:styleId="Heading5">
    <w:name w:val="heading 5"/>
    <w:basedOn w:val="Normal"/>
    <w:next w:val="Normal"/>
    <w:link w:val="Heading5Char"/>
    <w:unhideWhenUsed/>
    <w:qFormat/>
    <w:pPr>
      <w:keepNext/>
      <w:keepLines/>
      <w:spacing w:before="240" w:line="240" w:lineRule="auto"/>
      <w:outlineLvl w:val="4"/>
    </w:pPr>
    <w:rPr>
      <w:rFonts w:eastAsiaTheme="majorEastAsia" w:cstheme="majorBidi"/>
      <w:color w:val="008AC8"/>
      <w:sz w:val="24"/>
    </w:rPr>
  </w:style>
  <w:style w:type="paragraph" w:styleId="Heading6">
    <w:name w:val="heading 6"/>
    <w:aliases w:val="Body Text 5,rp_Heading 6,DO NOT USE_h6,h6,Heading 6 UNUSED"/>
    <w:basedOn w:val="Normal"/>
    <w:next w:val="Normal"/>
    <w:link w:val="Heading6Char"/>
    <w:unhideWhenUsed/>
    <w:qFormat/>
    <w:pPr>
      <w:keepNext/>
      <w:keepLines/>
      <w:spacing w:before="40" w:after="0"/>
      <w:outlineLvl w:val="5"/>
    </w:pPr>
    <w:rPr>
      <w:rFonts w:asciiTheme="majorHAnsi" w:eastAsiaTheme="majorEastAsia" w:hAnsiTheme="majorHAnsi" w:cstheme="majorBidi"/>
      <w:color w:val="0D5571" w:themeColor="accent1" w:themeShade="7F"/>
    </w:rPr>
  </w:style>
  <w:style w:type="paragraph" w:styleId="Heading7">
    <w:name w:val="heading 7"/>
    <w:aliases w:val="Body Text 6,Legal Level 1.1.,Appendix Level 1,rp_Heading 7,st,Heading 7 UNUSED"/>
    <w:basedOn w:val="Normal"/>
    <w:next w:val="Normal"/>
    <w:link w:val="Heading7Char"/>
    <w:unhideWhenUsed/>
    <w:qFormat/>
    <w:pPr>
      <w:keepNext/>
      <w:keepLines/>
      <w:spacing w:line="240" w:lineRule="auto"/>
      <w:outlineLvl w:val="6"/>
    </w:pPr>
    <w:rPr>
      <w:rFonts w:eastAsiaTheme="majorEastAsia" w:cstheme="majorBidi"/>
      <w:i/>
      <w:iCs/>
      <w:color w:val="008AC8"/>
      <w:sz w:val="24"/>
    </w:rPr>
  </w:style>
  <w:style w:type="paragraph" w:styleId="Heading8">
    <w:name w:val="heading 8"/>
    <w:aliases w:val="Body Text 7,Legal Level 1.1.1.,Appendix Level 2,rp_Heading 8,tt,Heading 8 UNUSED"/>
    <w:basedOn w:val="Normal"/>
    <w:next w:val="Normal"/>
    <w:link w:val="Heading8Char"/>
    <w:unhideWhenUsed/>
    <w:qFormat/>
    <w:pPr>
      <w:keepNext/>
      <w:keepLines/>
      <w:spacing w:before="40" w:after="0" w:line="240" w:lineRule="auto"/>
      <w:outlineLvl w:val="7"/>
    </w:pPr>
    <w:rPr>
      <w:rFonts w:eastAsiaTheme="majorEastAsia" w:cstheme="majorBidi"/>
      <w:color w:val="008AC8"/>
      <w:sz w:val="24"/>
      <w:szCs w:val="21"/>
    </w:rPr>
  </w:style>
  <w:style w:type="paragraph" w:styleId="Heading9">
    <w:name w:val="heading 9"/>
    <w:aliases w:val="Body Text 8,Appendix Level 3,rp_Heading 9,Doc Ref,Heading 9 UNUSED"/>
    <w:basedOn w:val="Normal"/>
    <w:next w:val="Normal"/>
    <w:link w:val="Heading9Char"/>
    <w:qFormat/>
    <w:pPr>
      <w:keepNext/>
      <w:keepLines/>
      <w:spacing w:after="100" w:afterAutospacing="1" w:line="240" w:lineRule="auto"/>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contents Char,h1 chapter heading Char,Part Char,proj Char,proj1 Char,proj5 Char,proj6 Char,proj7 Char,proj8 Char,proj9 Char,proj10 Char,proj11 Char,proj12 Char,proj13 Char,proj14 Char,proj15 Char,proj51 Char,proj61 Char"/>
    <w:basedOn w:val="DefaultParagraphFont"/>
    <w:link w:val="Heading1"/>
    <w:uiPriority w:val="9"/>
    <w:rsid w:val="003D2BB8"/>
    <w:rPr>
      <w:rFonts w:ascii="Segoe UI" w:eastAsiaTheme="majorEastAsia" w:hAnsi="Segoe UI" w:cs="Segoe UI"/>
      <w:bCs/>
      <w:color w:val="008AC8"/>
      <w:sz w:val="36"/>
      <w:szCs w:val="28"/>
    </w:rPr>
  </w:style>
  <w:style w:type="character" w:customStyle="1" w:styleId="Heading2Char">
    <w:name w:val="Heading 2 Char"/>
    <w:aliases w:val="Subtitle - Svcs Char,PMO Heading 2 Char,H2 Char,heading 2 Char,h2 Char,Intro Text Bold Char,2 Char,Header 2 Char,l2 Char,Level 2 Head Char,proj2 Char,proj21 Char,proj22 Char,proj23 Char,proj24 Char,proj25 Char,proj26 Char,proj27 Char"/>
    <w:basedOn w:val="DefaultParagraphFont"/>
    <w:link w:val="Heading2"/>
    <w:uiPriority w:val="9"/>
    <w:rsid w:val="003D2BB8"/>
    <w:rPr>
      <w:rFonts w:ascii="Segoe UI" w:hAnsi="Segoe UI" w:cs="Segoe UI"/>
      <w:color w:val="008AC8"/>
      <w:sz w:val="32"/>
      <w:szCs w:val="20"/>
    </w:rPr>
  </w:style>
  <w:style w:type="paragraph" w:styleId="TOCHeading">
    <w:name w:val="TOC Heading"/>
    <w:next w:val="Normal"/>
    <w:uiPriority w:val="39"/>
    <w:unhideWhenUsed/>
    <w:rPr>
      <w:rFonts w:ascii="Segoe UI" w:eastAsiaTheme="minorHAnsi" w:hAnsi="Segoe UI"/>
      <w:color w:val="008AC8"/>
      <w:spacing w:val="10"/>
      <w:sz w:val="36"/>
      <w:szCs w:val="48"/>
    </w:rPr>
  </w:style>
  <w:style w:type="paragraph" w:styleId="TOC1">
    <w:name w:val="toc 1"/>
    <w:basedOn w:val="Normal"/>
    <w:next w:val="Normal"/>
    <w:uiPriority w:val="39"/>
    <w:unhideWhenUsed/>
    <w:rsid w:val="004944F4"/>
    <w:pPr>
      <w:tabs>
        <w:tab w:val="left" w:pos="440"/>
        <w:tab w:val="right" w:leader="dot" w:pos="9346"/>
      </w:tabs>
      <w:spacing w:after="100"/>
    </w:pPr>
    <w:rPr>
      <w:noProof/>
      <w:sz w:val="24"/>
    </w:rPr>
  </w:style>
  <w:style w:type="character" w:styleId="Hyperlink">
    <w:name w:val="Hyperlink"/>
    <w:aliases w:val="MHyperlink"/>
    <w:basedOn w:val="DefaultParagraphFont"/>
    <w:uiPriority w:val="99"/>
    <w:unhideWhenUsed/>
    <w:rPr>
      <w:rFonts w:ascii="Segoe UI" w:hAnsi="Segoe UI"/>
      <w:color w:val="6EAC1C" w:themeColor="hyperlink"/>
      <w:sz w:val="22"/>
      <w:u w:val="single"/>
    </w:rPr>
  </w:style>
  <w:style w:type="paragraph" w:styleId="BalloonText">
    <w:name w:val="Balloon Text"/>
    <w:basedOn w:val="Normal"/>
    <w:link w:val="BalloonTextChar"/>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OC2">
    <w:name w:val="toc 2"/>
    <w:basedOn w:val="Normal"/>
    <w:next w:val="Normal"/>
    <w:autoRedefine/>
    <w:uiPriority w:val="39"/>
    <w:unhideWhenUsed/>
    <w:rsid w:val="000101A4"/>
    <w:pPr>
      <w:tabs>
        <w:tab w:val="left" w:pos="880"/>
        <w:tab w:val="right" w:leader="dot" w:pos="9350"/>
      </w:tabs>
      <w:spacing w:before="60" w:after="60"/>
      <w:ind w:left="215"/>
    </w:pPr>
    <w:rPr>
      <w:rFonts w:ascii="Segoe" w:hAnsi="Segoe"/>
      <w:sz w:val="20"/>
    </w:rPr>
  </w:style>
  <w:style w:type="paragraph" w:styleId="ListParagraph">
    <w:name w:val="List Paragraph"/>
    <w:aliases w:val="Bullet Number,Bullet 1,Use Case List Paragraph,numbered,Bullet List,FooterText,List Paragraph1,Paragraphe de liste1,Bulletr List Paragraph,列出段落,列出段落1,List Paragraph2,List Paragraph21,Listeafsnit1,Parágrafo da Lista1,Párrafo de lista1"/>
    <w:basedOn w:val="Normal"/>
    <w:link w:val="ListParagraphChar"/>
    <w:uiPriority w:val="34"/>
    <w:qFormat/>
    <w:pPr>
      <w:numPr>
        <w:numId w:val="7"/>
      </w:numPr>
      <w:contextualSpacing/>
    </w:pPr>
  </w:style>
  <w:style w:type="paragraph" w:styleId="NoSpacing">
    <w:name w:val="No Spacing"/>
    <w:uiPriority w:val="1"/>
    <w:semiHidden/>
    <w:pPr>
      <w:spacing w:after="0" w:line="240" w:lineRule="auto"/>
    </w:p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nhideWhenUsed/>
    <w:rPr>
      <w:b/>
      <w:bCs/>
    </w:rPr>
  </w:style>
  <w:style w:type="character" w:customStyle="1" w:styleId="CommentSubjectChar">
    <w:name w:val="Comment Subject Char"/>
    <w:basedOn w:val="CommentTextChar"/>
    <w:link w:val="CommentSubject"/>
    <w:rPr>
      <w:b/>
      <w:bCs/>
      <w:sz w:val="20"/>
      <w:szCs w:val="20"/>
    </w:rPr>
  </w:style>
  <w:style w:type="paragraph" w:styleId="NormalWeb">
    <w:name w:val="Normal (Web)"/>
    <w:basedOn w:val="Normal"/>
    <w:link w:val="NormalWebChar"/>
    <w:uiPriority w:val="99"/>
    <w:pPr>
      <w:spacing w:after="0" w:line="240" w:lineRule="auto"/>
    </w:pPr>
    <w:rPr>
      <w:rFonts w:ascii="Times New Roman" w:eastAsiaTheme="minorHAnsi" w:hAnsi="Times New Roman" w:cs="Times New Roman"/>
      <w:sz w:val="24"/>
      <w:szCs w:val="24"/>
    </w:rPr>
  </w:style>
  <w:style w:type="paragraph" w:customStyle="1" w:styleId="Bullet1">
    <w:name w:val="Bullet1"/>
    <w:basedOn w:val="ListParagraph"/>
    <w:qFormat/>
    <w:pPr>
      <w:numPr>
        <w:numId w:val="1"/>
      </w:numPr>
      <w:spacing w:before="240" w:after="240" w:line="240" w:lineRule="auto"/>
    </w:pPr>
    <w:rPr>
      <w:rFonts w:cs="Segoe UI"/>
      <w:szCs w:val="20"/>
    </w:rPr>
  </w:style>
  <w:style w:type="paragraph" w:styleId="BodyText">
    <w:name w:val="Body Text"/>
    <w:basedOn w:val="Normal"/>
    <w:link w:val="BodyTextChar"/>
    <w:unhideWhenUsed/>
    <w:pPr>
      <w:tabs>
        <w:tab w:val="left" w:pos="360"/>
      </w:tabs>
      <w:spacing w:after="0" w:line="240" w:lineRule="auto"/>
      <w:ind w:left="360" w:hanging="360"/>
    </w:pPr>
    <w:rPr>
      <w:rFonts w:cs="Segoe UI"/>
      <w:szCs w:val="18"/>
    </w:rPr>
  </w:style>
  <w:style w:type="character" w:customStyle="1" w:styleId="BodyTextChar">
    <w:name w:val="Body Text Char"/>
    <w:basedOn w:val="DefaultParagraphFont"/>
    <w:link w:val="BodyText"/>
    <w:rPr>
      <w:rFonts w:ascii="Segoe UI" w:hAnsi="Segoe UI" w:cs="Segoe UI"/>
      <w:szCs w:val="18"/>
    </w:rPr>
  </w:style>
  <w:style w:type="paragraph" w:customStyle="1" w:styleId="Heading1Numbered">
    <w:name w:val="Heading 1 (Numbered)"/>
    <w:basedOn w:val="Normal"/>
    <w:next w:val="Normal"/>
    <w:uiPriority w:val="14"/>
    <w:qFormat/>
    <w:rsid w:val="003D2BB8"/>
    <w:pPr>
      <w:keepNext/>
      <w:keepLines/>
      <w:numPr>
        <w:numId w:val="8"/>
      </w:numPr>
      <w:spacing w:before="360" w:after="360" w:line="600" w:lineRule="exact"/>
      <w:outlineLvl w:val="0"/>
    </w:pPr>
    <w:rPr>
      <w:rFonts w:eastAsiaTheme="minorHAnsi"/>
      <w:color w:val="008AC8"/>
      <w:spacing w:val="10"/>
      <w:sz w:val="36"/>
      <w:szCs w:val="48"/>
    </w:rPr>
  </w:style>
  <w:style w:type="paragraph" w:styleId="BodyText2">
    <w:name w:val="Body Text 2"/>
    <w:basedOn w:val="Normal"/>
    <w:link w:val="BodyText2Char"/>
    <w:pPr>
      <w:spacing w:after="0" w:line="240" w:lineRule="auto"/>
      <w:ind w:left="720"/>
    </w:pPr>
    <w:rPr>
      <w:rFonts w:cs="Segoe UI"/>
      <w:szCs w:val="20"/>
    </w:rPr>
  </w:style>
  <w:style w:type="character" w:customStyle="1" w:styleId="BodyText2Char">
    <w:name w:val="Body Text 2 Char"/>
    <w:basedOn w:val="DefaultParagraphFont"/>
    <w:link w:val="BodyText2"/>
    <w:rPr>
      <w:rFonts w:ascii="Segoe UI" w:hAnsi="Segoe UI" w:cs="Segoe UI"/>
      <w:szCs w:val="20"/>
    </w:rPr>
  </w:style>
  <w:style w:type="paragraph" w:styleId="Revision">
    <w:name w:val="Revision"/>
    <w:hidden/>
    <w:semiHidden/>
    <w:pPr>
      <w:spacing w:after="0" w:line="240" w:lineRule="auto"/>
    </w:pPr>
  </w:style>
  <w:style w:type="paragraph" w:styleId="Header">
    <w:name w:val="header"/>
    <w:basedOn w:val="Normal"/>
    <w:link w:val="HeaderChar"/>
    <w:unhideWhenUsed/>
    <w:pPr>
      <w:tabs>
        <w:tab w:val="center" w:pos="4680"/>
        <w:tab w:val="right" w:pos="9360"/>
      </w:tabs>
      <w:spacing w:before="0" w:after="0" w:line="240" w:lineRule="auto"/>
    </w:pPr>
    <w:rPr>
      <w:sz w:val="16"/>
    </w:rPr>
  </w:style>
  <w:style w:type="character" w:customStyle="1" w:styleId="HeaderChar">
    <w:name w:val="Header Char"/>
    <w:basedOn w:val="DefaultParagraphFont"/>
    <w:link w:val="Header"/>
    <w:uiPriority w:val="99"/>
    <w:rPr>
      <w:rFonts w:ascii="Segoe UI" w:hAnsi="Segoe UI"/>
      <w:sz w:val="16"/>
    </w:rPr>
  </w:style>
  <w:style w:type="paragraph" w:styleId="Footer">
    <w:name w:val="footer"/>
    <w:basedOn w:val="Normal"/>
    <w:link w:val="FooterChar"/>
    <w:uiPriority w:val="99"/>
    <w:unhideWhenUsed/>
    <w:pPr>
      <w:tabs>
        <w:tab w:val="center" w:pos="4680"/>
        <w:tab w:val="right" w:pos="9360"/>
      </w:tabs>
      <w:spacing w:before="0" w:after="0" w:line="240" w:lineRule="auto"/>
    </w:pPr>
    <w:rPr>
      <w:color w:val="808080" w:themeColor="background1" w:themeShade="80"/>
      <w:sz w:val="16"/>
    </w:rPr>
  </w:style>
  <w:style w:type="character" w:customStyle="1" w:styleId="FooterChar">
    <w:name w:val="Footer Char"/>
    <w:basedOn w:val="DefaultParagraphFont"/>
    <w:link w:val="Footer"/>
    <w:uiPriority w:val="99"/>
    <w:rPr>
      <w:rFonts w:ascii="Segoe UI" w:hAnsi="Segoe UI"/>
      <w:color w:val="808080" w:themeColor="background1" w:themeShade="80"/>
      <w:sz w:val="16"/>
    </w:rPr>
  </w:style>
  <w:style w:type="paragraph" w:customStyle="1" w:styleId="Bullets">
    <w:name w:val="Bullets"/>
    <w:basedOn w:val="Normal"/>
    <w:link w:val="BulletsChar"/>
    <w:pPr>
      <w:numPr>
        <w:numId w:val="2"/>
      </w:numPr>
      <w:spacing w:after="60" w:line="264" w:lineRule="auto"/>
    </w:pPr>
  </w:style>
  <w:style w:type="paragraph" w:customStyle="1" w:styleId="Question">
    <w:name w:val="Question"/>
    <w:basedOn w:val="Normal"/>
    <w:link w:val="QuestionChar"/>
    <w:semiHidden/>
    <w:pPr>
      <w:spacing w:after="60" w:line="240" w:lineRule="auto"/>
    </w:pPr>
  </w:style>
  <w:style w:type="character" w:customStyle="1" w:styleId="NormalWebChar">
    <w:name w:val="Normal (Web) Char"/>
    <w:basedOn w:val="DefaultParagraphFont"/>
    <w:link w:val="NormalWeb"/>
    <w:uiPriority w:val="99"/>
    <w:rPr>
      <w:rFonts w:ascii="Times New Roman" w:eastAsiaTheme="minorHAnsi" w:hAnsi="Times New Roman" w:cs="Times New Roman"/>
      <w:sz w:val="24"/>
      <w:szCs w:val="24"/>
    </w:rPr>
  </w:style>
  <w:style w:type="character" w:customStyle="1" w:styleId="BulletsChar">
    <w:name w:val="Bullets Char"/>
    <w:basedOn w:val="DefaultParagraphFont"/>
    <w:link w:val="Bullets"/>
    <w:rPr>
      <w:rFonts w:ascii="Segoe UI" w:hAnsi="Segoe UI"/>
    </w:rPr>
  </w:style>
  <w:style w:type="character" w:styleId="PlaceholderText">
    <w:name w:val="Placeholder Text"/>
    <w:basedOn w:val="DefaultParagraphFont"/>
    <w:uiPriority w:val="99"/>
    <w:semiHidden/>
    <w:rPr>
      <w:color w:val="808080"/>
    </w:rPr>
  </w:style>
  <w:style w:type="character" w:customStyle="1" w:styleId="QuestionChar">
    <w:name w:val="Question Char"/>
    <w:basedOn w:val="DefaultParagraphFont"/>
    <w:link w:val="Question"/>
    <w:semiHidden/>
  </w:style>
  <w:style w:type="paragraph" w:styleId="TOC3">
    <w:name w:val="toc 3"/>
    <w:basedOn w:val="TOCHeading"/>
    <w:next w:val="Normal"/>
    <w:autoRedefine/>
    <w:uiPriority w:val="39"/>
    <w:unhideWhenUsed/>
    <w:rsid w:val="00C2052B"/>
    <w:pPr>
      <w:tabs>
        <w:tab w:val="left" w:pos="1451"/>
      </w:tabs>
      <w:spacing w:after="100"/>
    </w:pPr>
    <w:rPr>
      <w:rFonts w:ascii="Segoe" w:hAnsi="Segoe"/>
      <w:color w:val="auto"/>
      <w:sz w:val="20"/>
    </w:rPr>
  </w:style>
  <w:style w:type="character" w:styleId="FollowedHyperlink">
    <w:name w:val="FollowedHyperlink"/>
    <w:basedOn w:val="DefaultParagraphFont"/>
    <w:unhideWhenUsed/>
    <w:rPr>
      <w:color w:val="B26B02" w:themeColor="followedHyperlink"/>
      <w:u w:val="single"/>
    </w:rPr>
  </w:style>
  <w:style w:type="character" w:styleId="BookTitle">
    <w:name w:val="Book Title"/>
    <w:basedOn w:val="DefaultParagraphFont"/>
    <w:uiPriority w:val="33"/>
    <w:semiHidden/>
    <w:rPr>
      <w:b/>
      <w:bCs/>
      <w:smallCaps/>
      <w:spacing w:val="5"/>
    </w:rPr>
  </w:style>
  <w:style w:type="paragraph" w:customStyle="1" w:styleId="menu">
    <w:name w:val="menu"/>
    <w:basedOn w:val="Normal"/>
    <w:uiPriority w:val="99"/>
    <w:semiHidden/>
    <w:pPr>
      <w:spacing w:before="100" w:beforeAutospacing="1" w:after="100" w:afterAutospacing="1" w:line="240" w:lineRule="auto"/>
      <w:ind w:left="300"/>
    </w:pPr>
    <w:rPr>
      <w:rFonts w:ascii="Times New Roman" w:eastAsia="Times New Roman" w:hAnsi="Times New Roman" w:cs="Times New Roman"/>
      <w:sz w:val="24"/>
      <w:szCs w:val="24"/>
    </w:rPr>
  </w:style>
  <w:style w:type="character" w:customStyle="1" w:styleId="StyleLatinSegoeUI10pt">
    <w:name w:val="Style (Latin) Segoe UI 10 pt"/>
    <w:basedOn w:val="DefaultParagraphFont"/>
    <w:semiHidden/>
    <w:rPr>
      <w:rFonts w:ascii="Segoe UI" w:hAnsi="Segoe UI"/>
      <w:sz w:val="20"/>
    </w:rPr>
  </w:style>
  <w:style w:type="character" w:customStyle="1" w:styleId="ListParagraphChar">
    <w:name w:val="List Paragraph Char"/>
    <w:aliases w:val="Bullet Number Char,Bullet 1 Char,Use Case List Paragraph Char,numbered Char,Bullet List Char,FooterText Char,List Paragraph1 Char,Paragraphe de liste1 Char,Bulletr List Paragraph Char,列出段落 Char,列出段落1 Char,List Paragraph2 Char"/>
    <w:basedOn w:val="DefaultParagraphFont"/>
    <w:link w:val="ListParagraph"/>
    <w:uiPriority w:val="34"/>
    <w:locked/>
    <w:rPr>
      <w:rFonts w:ascii="Segoe UI" w:hAnsi="Segoe UI"/>
    </w:rPr>
  </w:style>
  <w:style w:type="paragraph" w:customStyle="1" w:styleId="Default">
    <w:name w:val="Default"/>
    <w:next w:val="Normal"/>
    <w:pPr>
      <w:autoSpaceDE w:val="0"/>
      <w:autoSpaceDN w:val="0"/>
      <w:adjustRightInd w:val="0"/>
      <w:spacing w:after="0" w:line="240" w:lineRule="auto"/>
    </w:pPr>
    <w:rPr>
      <w:rFonts w:ascii="Segoe UI" w:hAnsi="Segoe UI" w:cs="Arial"/>
      <w:color w:val="000000"/>
      <w:szCs w:val="24"/>
    </w:rPr>
  </w:style>
  <w:style w:type="table" w:styleId="TableGrid">
    <w:name w:val="Table Grid"/>
    <w:basedOn w:val="TableNormal"/>
    <w:rsid w:val="009D18C2"/>
    <w:pPr>
      <w:spacing w:after="0" w:line="240" w:lineRule="auto"/>
    </w:pPr>
    <w:rPr>
      <w:rFonts w:ascii="Segoe UI" w:hAnsi="Segoe UI"/>
      <w:sz w:val="20"/>
    </w:rPr>
    <w:tblPr>
      <w:tblStyleRowBandSize w:val="1"/>
      <w:tblStyleColBandSize w:val="1"/>
      <w:tblBorders>
        <w:top w:val="single" w:sz="4" w:space="0" w:color="008AC8"/>
        <w:bottom w:val="single" w:sz="4" w:space="0" w:color="008AC8"/>
        <w:insideH w:val="single" w:sz="4" w:space="0" w:color="008AC8"/>
      </w:tblBorders>
    </w:tblPr>
    <w:tblStylePr w:type="firstRow">
      <w:rPr>
        <w:rFonts w:ascii="Segoe UI" w:hAnsi="Segoe UI"/>
        <w:color w:val="FFFFFF" w:themeColor="background1"/>
        <w:sz w:val="22"/>
      </w:rPr>
      <w:tblPr/>
      <w:tcPr>
        <w:shd w:val="clear" w:color="auto" w:fill="008AC8"/>
      </w:tcPr>
    </w:tblStylePr>
  </w:style>
  <w:style w:type="character" w:customStyle="1" w:styleId="Heading3Char">
    <w:name w:val="Heading 3 Char"/>
    <w:aliases w:val="H3 Char,heading 3 Char,h3 Char,h3 sub heading Char,underlined Heading Char,proj3 Char,proj31 Char,proj32 Char,proj33 Char,proj34 Char,proj35 Char,proj36 Char,proj37 Char,proj38 Char,proj39 Char,proj310 Char,proj311 Char,proj312 Char"/>
    <w:basedOn w:val="DefaultParagraphFont"/>
    <w:link w:val="Heading3"/>
    <w:uiPriority w:val="9"/>
    <w:rsid w:val="003D2BB8"/>
    <w:rPr>
      <w:rFonts w:ascii="Segoe UI" w:eastAsiaTheme="majorEastAsia" w:hAnsi="Segoe UI" w:cstheme="majorBidi"/>
      <w:bCs/>
      <w:color w:val="008AC8"/>
      <w:sz w:val="28"/>
    </w:rPr>
  </w:style>
  <w:style w:type="paragraph" w:styleId="ListBullet">
    <w:name w:val="List Bullet"/>
    <w:basedOn w:val="Normal"/>
    <w:uiPriority w:val="4"/>
    <w:qFormat/>
    <w:rsid w:val="00E32460"/>
    <w:pPr>
      <w:numPr>
        <w:numId w:val="4"/>
      </w:numPr>
      <w:ind w:left="720"/>
      <w:contextualSpacing/>
    </w:pPr>
  </w:style>
  <w:style w:type="numbering" w:customStyle="1" w:styleId="NumberedListTable">
    <w:name w:val="Numbered List Table"/>
    <w:basedOn w:val="NoList"/>
    <w:pPr>
      <w:numPr>
        <w:numId w:val="5"/>
      </w:numPr>
    </w:pPr>
  </w:style>
  <w:style w:type="numbering" w:customStyle="1" w:styleId="BulletsTable">
    <w:name w:val="Bullets Table"/>
    <w:basedOn w:val="NoList"/>
  </w:style>
  <w:style w:type="paragraph" w:customStyle="1" w:styleId="CoverTitle">
    <w:name w:val="Cover Title"/>
    <w:basedOn w:val="Normal"/>
    <w:next w:val="CoverSubject"/>
    <w:uiPriority w:val="99"/>
    <w:pPr>
      <w:spacing w:line="240" w:lineRule="auto"/>
    </w:pPr>
    <w:rPr>
      <w:color w:val="FFFFFF" w:themeColor="background1"/>
      <w:sz w:val="44"/>
    </w:rPr>
  </w:style>
  <w:style w:type="paragraph" w:customStyle="1" w:styleId="CoverSubject">
    <w:name w:val="Cover Subject"/>
    <w:basedOn w:val="Normal"/>
    <w:uiPriority w:val="99"/>
    <w:pPr>
      <w:spacing w:after="600"/>
      <w:ind w:left="-720"/>
    </w:pPr>
    <w:rPr>
      <w:color w:val="008AC8"/>
      <w:sz w:val="36"/>
    </w:rPr>
  </w:style>
  <w:style w:type="paragraph" w:customStyle="1" w:styleId="Heading2Numbered">
    <w:name w:val="Heading 2 (Numbered)"/>
    <w:basedOn w:val="Normal"/>
    <w:next w:val="Normal"/>
    <w:uiPriority w:val="14"/>
    <w:qFormat/>
    <w:rsid w:val="003D2BB8"/>
    <w:pPr>
      <w:keepNext/>
      <w:keepLines/>
      <w:numPr>
        <w:ilvl w:val="1"/>
        <w:numId w:val="8"/>
      </w:numPr>
      <w:spacing w:before="360" w:after="240" w:line="240" w:lineRule="auto"/>
      <w:outlineLvl w:val="1"/>
    </w:pPr>
    <w:rPr>
      <w:rFonts w:eastAsiaTheme="minorHAnsi"/>
      <w:color w:val="008AC8"/>
      <w:sz w:val="32"/>
      <w:szCs w:val="36"/>
    </w:rPr>
  </w:style>
  <w:style w:type="paragraph" w:customStyle="1" w:styleId="Heading3Numbered">
    <w:name w:val="Heading 3 (Numbered)"/>
    <w:basedOn w:val="Normal"/>
    <w:next w:val="Normal"/>
    <w:uiPriority w:val="14"/>
    <w:qFormat/>
    <w:rsid w:val="004944F4"/>
    <w:pPr>
      <w:keepNext/>
      <w:keepLines/>
      <w:numPr>
        <w:ilvl w:val="2"/>
        <w:numId w:val="8"/>
      </w:numPr>
      <w:spacing w:before="240" w:after="240" w:line="240" w:lineRule="auto"/>
      <w:outlineLvl w:val="2"/>
    </w:pPr>
    <w:rPr>
      <w:rFonts w:eastAsiaTheme="minorHAnsi"/>
      <w:color w:val="008AC8"/>
      <w:sz w:val="28"/>
      <w:szCs w:val="28"/>
    </w:rPr>
  </w:style>
  <w:style w:type="paragraph" w:customStyle="1" w:styleId="Heading4Num">
    <w:name w:val="Heading 4 Num"/>
    <w:basedOn w:val="Normal"/>
    <w:next w:val="Normal"/>
    <w:unhideWhenUsed/>
    <w:rsid w:val="003D2BB8"/>
    <w:pPr>
      <w:keepNext/>
      <w:keepLines/>
      <w:numPr>
        <w:ilvl w:val="3"/>
        <w:numId w:val="8"/>
      </w:numPr>
      <w:spacing w:before="240" w:after="240" w:line="240" w:lineRule="auto"/>
      <w:outlineLvl w:val="3"/>
    </w:pPr>
    <w:rPr>
      <w:rFonts w:eastAsiaTheme="minorHAnsi"/>
      <w:color w:val="008AC8"/>
      <w:sz w:val="24"/>
    </w:rPr>
  </w:style>
  <w:style w:type="paragraph" w:customStyle="1" w:styleId="Heading5Num">
    <w:name w:val="Heading 5 Num"/>
    <w:basedOn w:val="Normal"/>
    <w:next w:val="Normal"/>
    <w:semiHidden/>
    <w:pPr>
      <w:keepNext/>
      <w:keepLines/>
      <w:numPr>
        <w:ilvl w:val="4"/>
        <w:numId w:val="8"/>
      </w:numPr>
      <w:spacing w:before="240" w:line="240" w:lineRule="auto"/>
      <w:outlineLvl w:val="4"/>
    </w:pPr>
    <w:rPr>
      <w:rFonts w:eastAsiaTheme="minorHAnsi"/>
      <w:color w:val="008AC8"/>
      <w:sz w:val="24"/>
      <w:szCs w:val="20"/>
    </w:rPr>
  </w:style>
  <w:style w:type="paragraph" w:customStyle="1" w:styleId="FooterPageNumber">
    <w:name w:val="Footer Page Number"/>
    <w:basedOn w:val="Footer"/>
    <w:uiPriority w:val="99"/>
    <w:pPr>
      <w:pBdr>
        <w:top w:val="single" w:sz="4" w:space="1" w:color="auto"/>
      </w:pBdr>
      <w:tabs>
        <w:tab w:val="clear" w:pos="4680"/>
        <w:tab w:val="clear" w:pos="9360"/>
      </w:tabs>
      <w:spacing w:line="276" w:lineRule="auto"/>
      <w:ind w:left="-227"/>
      <w:jc w:val="right"/>
    </w:pPr>
    <w:rPr>
      <w:szCs w:val="16"/>
    </w:rPr>
  </w:style>
  <w:style w:type="paragraph" w:customStyle="1" w:styleId="CoverHeading2">
    <w:name w:val="Cover Heading 2"/>
    <w:basedOn w:val="Normal"/>
    <w:uiPriority w:val="99"/>
    <w:pPr>
      <w:spacing w:before="360"/>
      <w:ind w:left="-357"/>
    </w:pPr>
    <w:rPr>
      <w:bCs/>
      <w:color w:val="008AC8"/>
      <w:sz w:val="28"/>
      <w:szCs w:val="28"/>
    </w:rPr>
  </w:style>
  <w:style w:type="paragraph" w:customStyle="1" w:styleId="TableListBullet">
    <w:name w:val="Table List Bullet"/>
    <w:basedOn w:val="Normal"/>
    <w:uiPriority w:val="4"/>
    <w:qFormat/>
    <w:pPr>
      <w:numPr>
        <w:numId w:val="3"/>
      </w:numPr>
      <w:spacing w:line="240" w:lineRule="auto"/>
      <w:ind w:left="504"/>
      <w:contextualSpacing/>
    </w:pPr>
    <w:rPr>
      <w:sz w:val="20"/>
    </w:rPr>
  </w:style>
  <w:style w:type="numbering" w:customStyle="1" w:styleId="HeadingNumbered">
    <w:name w:val="Heading Numbered"/>
    <w:basedOn w:val="111111"/>
    <w:uiPriority w:val="99"/>
    <w:pPr>
      <w:numPr>
        <w:numId w:val="38"/>
      </w:numPr>
    </w:pPr>
  </w:style>
  <w:style w:type="paragraph" w:customStyle="1" w:styleId="CodeBlock">
    <w:name w:val="Code Block"/>
    <w:basedOn w:val="Normal"/>
    <w:qFormat/>
    <w:pPr>
      <w:keepNext/>
      <w:pBdr>
        <w:top w:val="single" w:sz="4" w:space="1" w:color="auto"/>
        <w:left w:val="single" w:sz="4" w:space="4" w:color="auto"/>
        <w:bottom w:val="single" w:sz="4" w:space="1" w:color="auto"/>
        <w:right w:val="single" w:sz="4" w:space="4" w:color="auto"/>
      </w:pBdr>
      <w:spacing w:before="20" w:after="20"/>
    </w:pPr>
    <w:rPr>
      <w:rFonts w:ascii="Courier New" w:eastAsia="Courier New" w:hAnsi="Courier New" w:cs="Courier New"/>
      <w:sz w:val="16"/>
      <w:szCs w:val="16"/>
    </w:rPr>
  </w:style>
  <w:style w:type="paragraph" w:customStyle="1" w:styleId="CheckList0">
    <w:name w:val="Check List"/>
    <w:basedOn w:val="Normal"/>
    <w:uiPriority w:val="24"/>
    <w:qFormat/>
    <w:rsid w:val="00E35602"/>
    <w:pPr>
      <w:numPr>
        <w:numId w:val="9"/>
      </w:numPr>
      <w:spacing w:before="0" w:after="200"/>
      <w:contextualSpacing/>
    </w:pPr>
    <w:rPr>
      <w:rFonts w:eastAsia="Arial" w:cs="Arial"/>
      <w:lang w:eastAsia="ja-JP"/>
    </w:rPr>
  </w:style>
  <w:style w:type="numbering" w:styleId="111111">
    <w:name w:val="Outline List 2"/>
    <w:basedOn w:val="NoList"/>
    <w:uiPriority w:val="99"/>
    <w:semiHidden/>
    <w:unhideWhenUsed/>
  </w:style>
  <w:style w:type="character" w:customStyle="1" w:styleId="Heading9Char">
    <w:name w:val="Heading 9 Char"/>
    <w:aliases w:val="Body Text 8 Char,Appendix Level 3 Char,rp_Heading 9 Char,Doc Ref Char,Heading 9 UNUSED Char"/>
    <w:basedOn w:val="DefaultParagraphFont"/>
    <w:link w:val="Heading9"/>
    <w:uiPriority w:val="9"/>
    <w:semiHidden/>
    <w:rPr>
      <w:rFonts w:ascii="Segoe UI" w:eastAsiaTheme="majorEastAsia" w:hAnsi="Segoe UI" w:cstheme="majorBidi"/>
      <w:i/>
      <w:iCs/>
      <w:szCs w:val="20"/>
    </w:rPr>
  </w:style>
  <w:style w:type="paragraph" w:styleId="Caption">
    <w:name w:val="caption"/>
    <w:basedOn w:val="Normal"/>
    <w:next w:val="Normal"/>
    <w:link w:val="CaptionChar"/>
    <w:uiPriority w:val="19"/>
    <w:unhideWhenUsed/>
    <w:qFormat/>
    <w:pPr>
      <w:spacing w:line="240" w:lineRule="auto"/>
    </w:pPr>
    <w:rPr>
      <w:bCs/>
      <w:color w:val="008AC8"/>
      <w:sz w:val="18"/>
      <w:szCs w:val="18"/>
    </w:rPr>
  </w:style>
  <w:style w:type="paragraph" w:styleId="Title">
    <w:name w:val="Title"/>
    <w:basedOn w:val="Normal"/>
    <w:next w:val="Normal"/>
    <w:link w:val="TitleChar"/>
    <w:autoRedefine/>
    <w:qFormat/>
    <w:pPr>
      <w:keepNext/>
      <w:keepLines/>
      <w:pageBreakBefore/>
      <w:spacing w:before="100" w:after="300" w:line="240" w:lineRule="auto"/>
      <w:contextualSpacing/>
      <w:outlineLvl w:val="0"/>
    </w:pPr>
    <w:rPr>
      <w:rFonts w:eastAsiaTheme="majorEastAsia" w:cstheme="minorHAnsi"/>
      <w:b/>
      <w:bCs/>
      <w:i/>
      <w:iCs/>
      <w:noProof/>
      <w:color w:val="FFFFFF" w:themeColor="background1"/>
      <w:spacing w:val="5"/>
      <w:kern w:val="28"/>
      <w:sz w:val="24"/>
      <w:szCs w:val="52"/>
    </w:rPr>
  </w:style>
  <w:style w:type="character" w:customStyle="1" w:styleId="TitleChar">
    <w:name w:val="Title Char"/>
    <w:basedOn w:val="DefaultParagraphFont"/>
    <w:link w:val="Title"/>
    <w:rPr>
      <w:rFonts w:ascii="Segoe UI" w:eastAsiaTheme="majorEastAsia" w:hAnsi="Segoe UI" w:cstheme="minorHAnsi"/>
      <w:b/>
      <w:bCs/>
      <w:i/>
      <w:iCs/>
      <w:noProof/>
      <w:color w:val="FFFFFF" w:themeColor="background1"/>
      <w:spacing w:val="5"/>
      <w:kern w:val="28"/>
      <w:sz w:val="24"/>
      <w:szCs w:val="52"/>
    </w:rPr>
  </w:style>
  <w:style w:type="character" w:styleId="Emphasis">
    <w:name w:val="Emphasis"/>
    <w:basedOn w:val="IntenseEmphasis"/>
    <w:uiPriority w:val="20"/>
    <w:qFormat/>
    <w:rPr>
      <w:rFonts w:ascii="Segoe UI" w:hAnsi="Segoe UI"/>
      <w:b w:val="0"/>
      <w:bCs/>
      <w:i/>
      <w:iCs/>
      <w:color w:val="auto"/>
      <w:sz w:val="22"/>
    </w:rPr>
  </w:style>
  <w:style w:type="character" w:styleId="IntenseEmphasis">
    <w:name w:val="Intense Emphasis"/>
    <w:basedOn w:val="DefaultParagraphFont"/>
    <w:uiPriority w:val="21"/>
    <w:semiHidden/>
    <w:rPr>
      <w:b/>
      <w:bCs/>
      <w:i/>
      <w:iCs/>
      <w:color w:val="1CADE4" w:themeColor="accent1"/>
    </w:rPr>
  </w:style>
  <w:style w:type="paragraph" w:customStyle="1" w:styleId="Note">
    <w:name w:val="Note"/>
    <w:basedOn w:val="Normal"/>
    <w:qFormat/>
    <w:pPr>
      <w:pBdr>
        <w:left w:val="single" w:sz="18" w:space="6" w:color="008AC8"/>
      </w:pBdr>
      <w:spacing w:before="0" w:after="200"/>
      <w:ind w:left="720"/>
    </w:pPr>
    <w:rPr>
      <w:szCs w:val="18"/>
    </w:rPr>
  </w:style>
  <w:style w:type="paragraph" w:customStyle="1" w:styleId="NoteTitle">
    <w:name w:val="Note Title"/>
    <w:basedOn w:val="Note"/>
    <w:next w:val="Note"/>
    <w:qFormat/>
    <w:pPr>
      <w:keepNext/>
      <w:spacing w:before="240" w:after="240" w:line="240" w:lineRule="auto"/>
    </w:pPr>
    <w:rPr>
      <w:bCs/>
      <w:color w:val="008AC8"/>
      <w:sz w:val="24"/>
    </w:rPr>
  </w:style>
  <w:style w:type="character" w:customStyle="1" w:styleId="Heading4Char">
    <w:name w:val="Heading 4 Char"/>
    <w:aliases w:val="h4 Char,a Char,minor header Char,H4 Char,Sub3Para Char,4 Char,Org Heading 2 Char,Map Title Char,rp_Heading 4 Char,(Alt+4) Char,h41 Char,h42 Char,h411 Char,h43 Char,h412 Char,h44 Char,h413 Char,h45 Char,h414 Char,h46 Char,h415 Char"/>
    <w:basedOn w:val="DefaultParagraphFont"/>
    <w:link w:val="Heading4"/>
    <w:uiPriority w:val="9"/>
    <w:rsid w:val="003D2BB8"/>
    <w:rPr>
      <w:rFonts w:ascii="Segoe UI" w:eastAsiaTheme="majorEastAsia" w:hAnsi="Segoe UI" w:cstheme="majorBidi"/>
      <w:bCs/>
      <w:iCs/>
      <w:color w:val="008AC8"/>
      <w:sz w:val="24"/>
    </w:rPr>
  </w:style>
  <w:style w:type="paragraph" w:customStyle="1" w:styleId="VisibleGuidance">
    <w:name w:val="Visible Guidance"/>
    <w:basedOn w:val="Normal"/>
    <w:next w:val="Normal"/>
    <w:uiPriority w:val="99"/>
    <w:qFormat/>
    <w:pPr>
      <w:shd w:val="clear" w:color="auto" w:fill="F2F2F2"/>
    </w:pPr>
    <w:rPr>
      <w:color w:val="FF0066"/>
    </w:rPr>
  </w:style>
  <w:style w:type="character" w:styleId="Strong">
    <w:name w:val="Strong"/>
    <w:basedOn w:val="DefaultParagraphFont"/>
    <w:uiPriority w:val="22"/>
    <w:qFormat/>
    <w:rPr>
      <w:b/>
      <w:bCs/>
    </w:rPr>
  </w:style>
  <w:style w:type="character" w:customStyle="1" w:styleId="Heading5Char">
    <w:name w:val="Heading 5 Char"/>
    <w:basedOn w:val="DefaultParagraphFont"/>
    <w:link w:val="Heading5"/>
    <w:rPr>
      <w:rFonts w:ascii="Segoe UI" w:eastAsiaTheme="majorEastAsia" w:hAnsi="Segoe UI" w:cstheme="majorBidi"/>
      <w:color w:val="008AC8"/>
      <w:sz w:val="24"/>
    </w:rPr>
  </w:style>
  <w:style w:type="character" w:customStyle="1" w:styleId="Heading6Char">
    <w:name w:val="Heading 6 Char"/>
    <w:aliases w:val="Body Text 5 Char,rp_Heading 6 Char,DO NOT USE_h6 Char,h6 Char,Heading 6 UNUSED Char"/>
    <w:basedOn w:val="DefaultParagraphFont"/>
    <w:link w:val="Heading6"/>
    <w:rPr>
      <w:rFonts w:asciiTheme="majorHAnsi" w:eastAsiaTheme="majorEastAsia" w:hAnsiTheme="majorHAnsi" w:cstheme="majorBidi"/>
      <w:color w:val="0D5571" w:themeColor="accent1" w:themeShade="7F"/>
    </w:rPr>
  </w:style>
  <w:style w:type="character" w:customStyle="1" w:styleId="Heading7Char">
    <w:name w:val="Heading 7 Char"/>
    <w:aliases w:val="Body Text 6 Char,Legal Level 1.1. Char,Appendix Level 1 Char,rp_Heading 7 Char,st Char,Heading 7 UNUSED Char"/>
    <w:basedOn w:val="DefaultParagraphFont"/>
    <w:link w:val="Heading7"/>
    <w:rPr>
      <w:rFonts w:ascii="Segoe UI" w:eastAsiaTheme="majorEastAsia" w:hAnsi="Segoe UI" w:cstheme="majorBidi"/>
      <w:i/>
      <w:iCs/>
      <w:color w:val="008AC8"/>
      <w:sz w:val="24"/>
    </w:rPr>
  </w:style>
  <w:style w:type="character" w:customStyle="1" w:styleId="Heading8Char">
    <w:name w:val="Heading 8 Char"/>
    <w:aliases w:val="Body Text 7 Char,Legal Level 1.1.1. Char,Appendix Level 2 Char,rp_Heading 8 Char,tt Char,Heading 8 UNUSED Char"/>
    <w:basedOn w:val="DefaultParagraphFont"/>
    <w:link w:val="Heading8"/>
    <w:rPr>
      <w:rFonts w:ascii="Segoe UI" w:eastAsiaTheme="majorEastAsia" w:hAnsi="Segoe UI" w:cstheme="majorBidi"/>
      <w:color w:val="008AC8"/>
      <w:sz w:val="24"/>
      <w:szCs w:val="21"/>
    </w:rPr>
  </w:style>
  <w:style w:type="numbering" w:customStyle="1" w:styleId="Checklist">
    <w:name w:val="Checklist"/>
    <w:basedOn w:val="NoList"/>
    <w:pPr>
      <w:numPr>
        <w:numId w:val="6"/>
      </w:numPr>
    </w:pPr>
  </w:style>
  <w:style w:type="paragraph" w:customStyle="1" w:styleId="TableText">
    <w:name w:val="Table Text"/>
    <w:basedOn w:val="Normal"/>
    <w:link w:val="TableTextChar"/>
    <w:qFormat/>
    <w:pPr>
      <w:spacing w:before="0" w:after="0" w:line="240" w:lineRule="auto"/>
    </w:pPr>
    <w:rPr>
      <w:sz w:val="20"/>
      <w:szCs w:val="20"/>
    </w:rPr>
  </w:style>
  <w:style w:type="paragraph" w:styleId="TableofFigures">
    <w:name w:val="table of figures"/>
    <w:basedOn w:val="Normal"/>
    <w:next w:val="Normal"/>
    <w:uiPriority w:val="99"/>
    <w:unhideWhenUsed/>
    <w:rsid w:val="00AB4F64"/>
    <w:pPr>
      <w:spacing w:after="0"/>
    </w:pPr>
  </w:style>
  <w:style w:type="paragraph" w:styleId="BodyTextIndent">
    <w:name w:val="Body Text Indent"/>
    <w:basedOn w:val="Normal"/>
    <w:link w:val="BodyTextIndentChar"/>
    <w:unhideWhenUsed/>
    <w:rsid w:val="00350B90"/>
    <w:pPr>
      <w:ind w:left="360"/>
    </w:pPr>
  </w:style>
  <w:style w:type="character" w:customStyle="1" w:styleId="BodyTextIndentChar">
    <w:name w:val="Body Text Indent Char"/>
    <w:basedOn w:val="DefaultParagraphFont"/>
    <w:link w:val="BodyTextIndent"/>
    <w:rsid w:val="00350B90"/>
    <w:rPr>
      <w:rFonts w:ascii="Segoe UI" w:hAnsi="Segoe UI"/>
    </w:rPr>
  </w:style>
  <w:style w:type="paragraph" w:customStyle="1" w:styleId="Hidden">
    <w:name w:val="Hidden"/>
    <w:basedOn w:val="Normal"/>
    <w:rsid w:val="00350B90"/>
    <w:pPr>
      <w:shd w:val="clear" w:color="auto" w:fill="FFFF99"/>
      <w:spacing w:before="0" w:after="200"/>
    </w:pPr>
    <w:rPr>
      <w:rFonts w:asciiTheme="minorHAnsi" w:eastAsiaTheme="minorHAnsi" w:hAnsiTheme="minorHAnsi"/>
      <w:vanish/>
      <w:color w:val="0000FF"/>
    </w:rPr>
  </w:style>
  <w:style w:type="paragraph" w:customStyle="1" w:styleId="NumHeading1">
    <w:name w:val="Num Heading 1"/>
    <w:basedOn w:val="Heading1"/>
    <w:next w:val="Normal"/>
    <w:rsid w:val="00350B90"/>
    <w:pPr>
      <w:keepLines w:val="0"/>
      <w:numPr>
        <w:numId w:val="10"/>
      </w:numPr>
      <w:tabs>
        <w:tab w:val="clear" w:pos="935"/>
        <w:tab w:val="num" w:pos="794"/>
      </w:tabs>
      <w:spacing w:before="0" w:after="120" w:line="276" w:lineRule="auto"/>
      <w:ind w:left="794"/>
    </w:pPr>
    <w:rPr>
      <w:rFonts w:asciiTheme="minorHAnsi" w:eastAsia="Calibri" w:hAnsiTheme="minorHAnsi" w:cs="Calibri"/>
      <w:b/>
      <w:color w:val="4F81BD"/>
      <w:kern w:val="32"/>
      <w:sz w:val="32"/>
      <w:szCs w:val="32"/>
    </w:rPr>
  </w:style>
  <w:style w:type="paragraph" w:customStyle="1" w:styleId="NumHeading2">
    <w:name w:val="Num Heading 2"/>
    <w:basedOn w:val="Heading2"/>
    <w:next w:val="Normal"/>
    <w:link w:val="NumHeading2Char"/>
    <w:rsid w:val="00350B90"/>
    <w:pPr>
      <w:keepNext/>
      <w:numPr>
        <w:ilvl w:val="1"/>
        <w:numId w:val="10"/>
      </w:numPr>
      <w:spacing w:before="240" w:after="80" w:line="276" w:lineRule="auto"/>
    </w:pPr>
    <w:rPr>
      <w:rFonts w:asciiTheme="minorHAnsi" w:eastAsia="Calibri" w:hAnsiTheme="minorHAnsi" w:cs="Calibri"/>
      <w:b/>
      <w:bCs/>
      <w:color w:val="4F81BD"/>
      <w:sz w:val="28"/>
      <w:szCs w:val="28"/>
    </w:rPr>
  </w:style>
  <w:style w:type="paragraph" w:customStyle="1" w:styleId="NumHeading3">
    <w:name w:val="Num Heading 3"/>
    <w:basedOn w:val="Heading3"/>
    <w:next w:val="Normal"/>
    <w:link w:val="NumHeading3Char"/>
    <w:rsid w:val="00350B90"/>
    <w:pPr>
      <w:keepLines w:val="0"/>
      <w:numPr>
        <w:ilvl w:val="2"/>
        <w:numId w:val="10"/>
      </w:numPr>
      <w:spacing w:before="180" w:after="80" w:line="276" w:lineRule="auto"/>
    </w:pPr>
    <w:rPr>
      <w:rFonts w:asciiTheme="minorHAnsi" w:eastAsia="Calibri" w:hAnsiTheme="minorHAnsi" w:cs="Calibri"/>
      <w:b/>
      <w:bCs w:val="0"/>
      <w:color w:val="4F81BD"/>
      <w:sz w:val="24"/>
      <w:szCs w:val="24"/>
    </w:rPr>
  </w:style>
  <w:style w:type="paragraph" w:customStyle="1" w:styleId="NumHeading4">
    <w:name w:val="Num Heading 4"/>
    <w:basedOn w:val="Heading4"/>
    <w:next w:val="Normal"/>
    <w:rsid w:val="00350B90"/>
    <w:pPr>
      <w:keepLines w:val="0"/>
      <w:numPr>
        <w:ilvl w:val="3"/>
        <w:numId w:val="10"/>
      </w:numPr>
      <w:spacing w:before="180" w:after="80" w:line="276" w:lineRule="auto"/>
    </w:pPr>
    <w:rPr>
      <w:rFonts w:asciiTheme="minorHAnsi" w:eastAsia="Calibri" w:hAnsiTheme="minorHAnsi" w:cs="Calibri"/>
      <w:b/>
      <w:i/>
      <w:color w:val="4F81BD"/>
      <w:sz w:val="22"/>
    </w:rPr>
  </w:style>
  <w:style w:type="paragraph" w:styleId="FootnoteText">
    <w:name w:val="footnote text"/>
    <w:aliases w:val="foot,ft,Used by Word for text of Help footnotes"/>
    <w:basedOn w:val="Normal"/>
    <w:link w:val="FootnoteTextChar"/>
    <w:semiHidden/>
    <w:rsid w:val="00350B90"/>
    <w:pPr>
      <w:spacing w:before="0" w:after="200"/>
    </w:pPr>
    <w:rPr>
      <w:rFonts w:asciiTheme="minorHAnsi" w:eastAsiaTheme="minorHAnsi" w:hAnsiTheme="minorHAnsi"/>
      <w:sz w:val="16"/>
      <w:szCs w:val="16"/>
    </w:rPr>
  </w:style>
  <w:style w:type="character" w:customStyle="1" w:styleId="FootnoteTextChar">
    <w:name w:val="Footnote Text Char"/>
    <w:aliases w:val="foot Char,ft Char,Used by Word for text of Help footnotes Char"/>
    <w:basedOn w:val="DefaultParagraphFont"/>
    <w:link w:val="FootnoteText"/>
    <w:semiHidden/>
    <w:rsid w:val="00350B90"/>
    <w:rPr>
      <w:rFonts w:eastAsiaTheme="minorHAnsi"/>
      <w:sz w:val="16"/>
      <w:szCs w:val="16"/>
    </w:rPr>
  </w:style>
  <w:style w:type="table" w:customStyle="1" w:styleId="TableGridComplex">
    <w:name w:val="Table Grid Complex"/>
    <w:basedOn w:val="TableGrid"/>
    <w:rsid w:val="00350B90"/>
    <w:pPr>
      <w:spacing w:before="60" w:after="60"/>
    </w:pPr>
    <w:rPr>
      <w:rFonts w:ascii="Arial Narrow" w:eastAsia="Arial Narrow" w:hAnsi="Arial Narrow" w:cs="Arial Narrow"/>
      <w:sz w:val="18"/>
      <w:szCs w:val="18"/>
    </w:rPr>
    <w:tblPr>
      <w:tblInd w:w="227" w:type="dxa"/>
      <w:tblBorders>
        <w:top w:val="single" w:sz="8" w:space="0" w:color="999999"/>
        <w:bottom w:val="single" w:sz="8" w:space="0" w:color="999999"/>
        <w:insideH w:val="none" w:sz="0" w:space="0" w:color="auto"/>
      </w:tblBorders>
      <w:tblCellMar>
        <w:left w:w="57" w:type="dxa"/>
        <w:right w:w="57" w:type="dxa"/>
      </w:tblCellMar>
    </w:tblPr>
    <w:tblStylePr w:type="firstRow">
      <w:rPr>
        <w:rFonts w:ascii="Segoe UI Semibold" w:eastAsia="Segoe Condensed" w:hAnsi="Segoe UI Semibold" w:cs="Segoe Condensed"/>
        <w:b/>
        <w:bCs/>
        <w:color w:val="FFFFFF" w:themeColor="background1"/>
        <w:sz w:val="18"/>
      </w:rPr>
      <w:tblPr/>
      <w:tcPr>
        <w:tcBorders>
          <w:top w:val="single" w:sz="12" w:space="0" w:color="999999"/>
          <w:bottom w:val="single" w:sz="12" w:space="0" w:color="999999"/>
        </w:tcBorders>
        <w:shd w:val="clear" w:color="auto" w:fill="E6E6E6"/>
      </w:tcPr>
    </w:tblStylePr>
    <w:tblStylePr w:type="lastRow">
      <w:rPr>
        <w:rFonts w:ascii="Segoe UI Semibold" w:eastAsia="Segoe UI Semibold" w:hAnsi="Segoe UI Semibold" w:cs="Segoe UI Semibold"/>
        <w:sz w:val="18"/>
        <w:szCs w:val="18"/>
      </w:rPr>
      <w:tblPr/>
      <w:tcPr>
        <w:shd w:val="clear" w:color="auto" w:fill="E6E6E6"/>
      </w:tcPr>
    </w:tblStylePr>
    <w:tblStylePr w:type="firstCol">
      <w:rPr>
        <w:rFonts w:ascii="Segoe UI Semibold" w:eastAsia="Segoe UI Semibold" w:hAnsi="Segoe UI Semibold" w:cs="Segoe UI Semibold"/>
        <w:sz w:val="18"/>
        <w:szCs w:val="18"/>
      </w:rPr>
      <w:tblPr/>
      <w:tcPr>
        <w:shd w:val="clear" w:color="auto" w:fill="E6E6E6"/>
      </w:tcPr>
    </w:tblStylePr>
    <w:tblStylePr w:type="lastCol">
      <w:rPr>
        <w:rFonts w:ascii="Segoe UI Semibold" w:eastAsia="Segoe UI Semibold" w:hAnsi="Segoe UI Semibold" w:cs="Segoe UI Semibold"/>
        <w:sz w:val="18"/>
        <w:szCs w:val="18"/>
      </w:rPr>
      <w:tblPr/>
      <w:tcPr>
        <w:shd w:val="clear" w:color="auto" w:fill="E6E6E6"/>
      </w:tcPr>
    </w:tblStylePr>
    <w:tblStylePr w:type="band1Horz">
      <w:rPr>
        <w:rFonts w:ascii="Segoe UI Semibold" w:hAnsi="Segoe UI Semibold" w:cs="Segoe UI Semibold"/>
        <w:sz w:val="18"/>
        <w:szCs w:val="18"/>
      </w:rPr>
      <w:tblPr/>
      <w:tcPr>
        <w:tcBorders>
          <w:top w:val="single" w:sz="8" w:space="0" w:color="999999"/>
          <w:bottom w:val="single" w:sz="8" w:space="0" w:color="999999"/>
          <w:insideH w:val="single" w:sz="8" w:space="0" w:color="999999"/>
        </w:tcBorders>
      </w:tcPr>
    </w:tblStylePr>
    <w:tblStylePr w:type="band2Horz">
      <w:rPr>
        <w:rFonts w:ascii="Segoe UI Semibold" w:eastAsia="Segoe UI Semibold" w:hAnsi="Segoe UI Semibold" w:cs="Segoe UI Semibold"/>
        <w:sz w:val="18"/>
        <w:szCs w:val="18"/>
      </w:rPr>
    </w:tblStylePr>
  </w:style>
  <w:style w:type="paragraph" w:customStyle="1" w:styleId="HeadingAppendixOld">
    <w:name w:val="Heading Appendix Old"/>
    <w:basedOn w:val="Normal"/>
    <w:next w:val="Normal"/>
    <w:rsid w:val="00350B90"/>
    <w:pPr>
      <w:keepNext/>
      <w:pageBreakBefore/>
      <w:numPr>
        <w:ilvl w:val="7"/>
        <w:numId w:val="10"/>
      </w:numPr>
      <w:spacing w:before="0" w:after="200"/>
    </w:pPr>
    <w:rPr>
      <w:rFonts w:ascii="Arial Black" w:eastAsia="Arial Black" w:hAnsi="Arial Black" w:cs="Arial Black"/>
      <w:smallCaps/>
      <w:color w:val="333333"/>
      <w:sz w:val="32"/>
      <w:szCs w:val="32"/>
    </w:rPr>
  </w:style>
  <w:style w:type="character" w:customStyle="1" w:styleId="NumHeading3Char">
    <w:name w:val="Num Heading 3 Char"/>
    <w:basedOn w:val="DefaultParagraphFont"/>
    <w:link w:val="NumHeading3"/>
    <w:rsid w:val="00350B90"/>
    <w:rPr>
      <w:rFonts w:eastAsia="Calibri" w:cs="Calibri"/>
      <w:b/>
      <w:color w:val="4F81BD"/>
      <w:sz w:val="24"/>
      <w:szCs w:val="24"/>
    </w:rPr>
  </w:style>
  <w:style w:type="paragraph" w:styleId="TOC4">
    <w:name w:val="toc 4"/>
    <w:basedOn w:val="Normal"/>
    <w:next w:val="Normal"/>
    <w:uiPriority w:val="39"/>
    <w:rsid w:val="00350B90"/>
    <w:pPr>
      <w:spacing w:before="60" w:after="200"/>
      <w:ind w:left="601"/>
    </w:pPr>
    <w:rPr>
      <w:rFonts w:asciiTheme="minorHAnsi" w:eastAsiaTheme="minorHAnsi" w:hAnsiTheme="minorHAnsi"/>
    </w:rPr>
  </w:style>
  <w:style w:type="numbering" w:customStyle="1" w:styleId="NumberedList">
    <w:name w:val="Numbered List"/>
    <w:basedOn w:val="NoList"/>
    <w:rsid w:val="00350B90"/>
    <w:pPr>
      <w:numPr>
        <w:numId w:val="11"/>
      </w:numPr>
    </w:pPr>
  </w:style>
  <w:style w:type="paragraph" w:customStyle="1" w:styleId="TableNormal1">
    <w:name w:val="Table Normal1"/>
    <w:basedOn w:val="Normal"/>
    <w:link w:val="NormalTableChar"/>
    <w:rsid w:val="00350B90"/>
    <w:pPr>
      <w:spacing w:before="60" w:after="200"/>
    </w:pPr>
    <w:rPr>
      <w:rFonts w:ascii="Arial Narrow" w:eastAsia="Arial Narrow" w:hAnsi="Arial Narrow" w:cs="Arial Narrow"/>
      <w:sz w:val="18"/>
      <w:szCs w:val="18"/>
    </w:rPr>
  </w:style>
  <w:style w:type="paragraph" w:customStyle="1" w:styleId="HeadingPart">
    <w:name w:val="Heading Part"/>
    <w:basedOn w:val="Normal"/>
    <w:next w:val="Normal"/>
    <w:rsid w:val="00350B90"/>
    <w:pPr>
      <w:pageBreakBefore/>
      <w:numPr>
        <w:ilvl w:val="8"/>
        <w:numId w:val="10"/>
      </w:numPr>
      <w:spacing w:before="480" w:after="200"/>
      <w:outlineLvl w:val="8"/>
    </w:pPr>
    <w:rPr>
      <w:rFonts w:ascii="Arial Black" w:eastAsia="Arial Black" w:hAnsi="Arial Black" w:cs="Arial Black"/>
      <w:b/>
      <w:smallCaps/>
      <w:color w:val="333333"/>
      <w:sz w:val="32"/>
      <w:szCs w:val="32"/>
    </w:rPr>
  </w:style>
  <w:style w:type="paragraph" w:customStyle="1" w:styleId="NumHeading5">
    <w:name w:val="Num Heading 5"/>
    <w:basedOn w:val="Heading5"/>
    <w:next w:val="Normal"/>
    <w:rsid w:val="00350B90"/>
    <w:pPr>
      <w:keepLines w:val="0"/>
      <w:numPr>
        <w:ilvl w:val="4"/>
        <w:numId w:val="10"/>
      </w:numPr>
      <w:spacing w:before="180" w:after="200" w:line="276" w:lineRule="auto"/>
    </w:pPr>
    <w:rPr>
      <w:rFonts w:ascii="Arial" w:eastAsiaTheme="minorHAnsi" w:hAnsi="Arial" w:cstheme="minorBidi"/>
      <w:b/>
      <w:bCs/>
      <w:i/>
      <w:iCs/>
      <w:color w:val="333333"/>
      <w:sz w:val="22"/>
    </w:rPr>
  </w:style>
  <w:style w:type="paragraph" w:styleId="TOC5">
    <w:name w:val="toc 5"/>
    <w:basedOn w:val="Normal"/>
    <w:next w:val="Normal"/>
    <w:uiPriority w:val="39"/>
    <w:rsid w:val="00350B90"/>
    <w:pPr>
      <w:spacing w:before="60" w:after="200"/>
      <w:ind w:left="799"/>
    </w:pPr>
    <w:rPr>
      <w:rFonts w:asciiTheme="minorHAnsi" w:eastAsiaTheme="minorHAnsi" w:hAnsiTheme="minorHAnsi"/>
    </w:rPr>
  </w:style>
  <w:style w:type="paragraph" w:styleId="TOC8">
    <w:name w:val="toc 8"/>
    <w:basedOn w:val="Normal"/>
    <w:next w:val="Normal"/>
    <w:uiPriority w:val="39"/>
    <w:rsid w:val="00350B90"/>
    <w:pPr>
      <w:spacing w:before="240" w:after="200"/>
    </w:pPr>
    <w:rPr>
      <w:rFonts w:asciiTheme="minorHAnsi" w:eastAsiaTheme="minorHAnsi" w:hAnsiTheme="minorHAnsi"/>
      <w:b/>
      <w:bCs/>
      <w:i/>
      <w:iCs/>
    </w:rPr>
  </w:style>
  <w:style w:type="paragraph" w:styleId="TOC9">
    <w:name w:val="toc 9"/>
    <w:basedOn w:val="Normal"/>
    <w:next w:val="Normal"/>
    <w:uiPriority w:val="39"/>
    <w:rsid w:val="00350B90"/>
    <w:pPr>
      <w:spacing w:before="240" w:after="200"/>
    </w:pPr>
    <w:rPr>
      <w:rFonts w:asciiTheme="minorHAnsi" w:eastAsiaTheme="minorHAnsi" w:hAnsiTheme="minorHAnsi"/>
      <w:b/>
      <w:bCs/>
      <w:sz w:val="24"/>
      <w:szCs w:val="24"/>
    </w:rPr>
  </w:style>
  <w:style w:type="paragraph" w:customStyle="1" w:styleId="HeadingAppendix">
    <w:name w:val="Heading Appendix"/>
    <w:basedOn w:val="Heading1"/>
    <w:next w:val="Normal"/>
    <w:rsid w:val="00350B90"/>
    <w:pPr>
      <w:keepLines w:val="0"/>
      <w:spacing w:before="0" w:after="120" w:line="276" w:lineRule="auto"/>
      <w:ind w:left="-533"/>
    </w:pPr>
    <w:rPr>
      <w:rFonts w:asciiTheme="minorHAnsi" w:eastAsia="Calibri" w:hAnsiTheme="minorHAnsi" w:cs="Calibri"/>
      <w:b/>
      <w:color w:val="4F81BD"/>
      <w:kern w:val="32"/>
      <w:sz w:val="32"/>
      <w:szCs w:val="32"/>
    </w:rPr>
  </w:style>
  <w:style w:type="paragraph" w:customStyle="1" w:styleId="FooterSmall">
    <w:name w:val="Footer Small"/>
    <w:basedOn w:val="Footer"/>
    <w:rsid w:val="00350B90"/>
    <w:pPr>
      <w:tabs>
        <w:tab w:val="clear" w:pos="4680"/>
        <w:tab w:val="clear" w:pos="9360"/>
        <w:tab w:val="center" w:pos="4153"/>
        <w:tab w:val="right" w:pos="8306"/>
      </w:tabs>
      <w:spacing w:line="276" w:lineRule="auto"/>
    </w:pPr>
    <w:rPr>
      <w:rFonts w:ascii="Arial Narrow" w:eastAsia="Arial Narrow" w:hAnsi="Arial Narrow" w:cs="Arial Narrow"/>
      <w:color w:val="auto"/>
      <w:sz w:val="12"/>
      <w:szCs w:val="12"/>
    </w:rPr>
  </w:style>
  <w:style w:type="paragraph" w:styleId="DocumentMap">
    <w:name w:val="Document Map"/>
    <w:basedOn w:val="Normal"/>
    <w:link w:val="DocumentMapChar"/>
    <w:semiHidden/>
    <w:rsid w:val="00350B90"/>
    <w:pPr>
      <w:shd w:val="clear" w:color="auto" w:fill="000080"/>
      <w:spacing w:before="0" w:after="200"/>
    </w:pPr>
    <w:rPr>
      <w:rFonts w:ascii="Tahoma" w:eastAsiaTheme="minorHAnsi" w:hAnsi="Tahoma" w:cs="Tahoma"/>
    </w:rPr>
  </w:style>
  <w:style w:type="character" w:customStyle="1" w:styleId="DocumentMapChar">
    <w:name w:val="Document Map Char"/>
    <w:basedOn w:val="DefaultParagraphFont"/>
    <w:link w:val="DocumentMap"/>
    <w:semiHidden/>
    <w:rsid w:val="00350B90"/>
    <w:rPr>
      <w:rFonts w:ascii="Tahoma" w:eastAsiaTheme="minorHAnsi" w:hAnsi="Tahoma" w:cs="Tahoma"/>
      <w:shd w:val="clear" w:color="auto" w:fill="000080"/>
    </w:rPr>
  </w:style>
  <w:style w:type="paragraph" w:customStyle="1" w:styleId="HorizontalNote">
    <w:name w:val="Horizontal Note"/>
    <w:basedOn w:val="Normal"/>
    <w:rsid w:val="00350B90"/>
    <w:pPr>
      <w:pBdr>
        <w:top w:val="single" w:sz="18" w:space="1" w:color="999999"/>
        <w:bottom w:val="single" w:sz="18" w:space="1" w:color="999999"/>
      </w:pBdr>
      <w:spacing w:before="0" w:after="200"/>
    </w:pPr>
    <w:rPr>
      <w:rFonts w:asciiTheme="minorHAnsi" w:eastAsiaTheme="minorHAnsi" w:hAnsiTheme="minorHAnsi"/>
    </w:rPr>
  </w:style>
  <w:style w:type="character" w:styleId="FootnoteReference">
    <w:name w:val="footnote reference"/>
    <w:aliases w:val="*Footnote Reference,ONLINE USE ONLY,fr,Used by Word for Help footnote symbols"/>
    <w:basedOn w:val="DefaultParagraphFont"/>
    <w:rsid w:val="00350B90"/>
    <w:rPr>
      <w:vertAlign w:val="superscript"/>
    </w:rPr>
  </w:style>
  <w:style w:type="paragraph" w:customStyle="1" w:styleId="TableNormal2">
    <w:name w:val="Table Normal2"/>
    <w:basedOn w:val="Normal"/>
    <w:rsid w:val="00350B90"/>
    <w:pPr>
      <w:spacing w:before="60" w:after="200"/>
    </w:pPr>
    <w:rPr>
      <w:rFonts w:ascii="Arial Narrow" w:eastAsia="Arial Narrow" w:hAnsi="Arial Narrow" w:cs="Arial Narrow"/>
      <w:sz w:val="18"/>
      <w:szCs w:val="18"/>
    </w:rPr>
  </w:style>
  <w:style w:type="paragraph" w:customStyle="1" w:styleId="NormalBullet-Level1">
    <w:name w:val="Normal Bullet - Level 1"/>
    <w:basedOn w:val="Normal"/>
    <w:autoRedefine/>
    <w:rsid w:val="00350B90"/>
    <w:pPr>
      <w:numPr>
        <w:ilvl w:val="1"/>
        <w:numId w:val="17"/>
      </w:numPr>
      <w:overflowPunct w:val="0"/>
      <w:autoSpaceDE w:val="0"/>
      <w:autoSpaceDN w:val="0"/>
      <w:adjustRightInd w:val="0"/>
      <w:spacing w:before="0" w:line="240" w:lineRule="auto"/>
      <w:textAlignment w:val="baseline"/>
    </w:pPr>
    <w:rPr>
      <w:rFonts w:asciiTheme="minorHAnsi" w:eastAsia="Times New Roman" w:hAnsiTheme="minorHAnsi"/>
      <w:bCs/>
      <w:color w:val="000000"/>
    </w:rPr>
  </w:style>
  <w:style w:type="paragraph" w:customStyle="1" w:styleId="NormalBullet-Level2">
    <w:name w:val="Normal Bullet - Level 2"/>
    <w:basedOn w:val="Normal"/>
    <w:autoRedefine/>
    <w:rsid w:val="00350B90"/>
    <w:pPr>
      <w:numPr>
        <w:numId w:val="12"/>
      </w:numPr>
      <w:tabs>
        <w:tab w:val="clear" w:pos="1418"/>
        <w:tab w:val="left" w:pos="851"/>
      </w:tabs>
      <w:overflowPunct w:val="0"/>
      <w:autoSpaceDE w:val="0"/>
      <w:autoSpaceDN w:val="0"/>
      <w:adjustRightInd w:val="0"/>
      <w:spacing w:before="0" w:line="240" w:lineRule="auto"/>
      <w:ind w:left="850" w:hanging="425"/>
      <w:textAlignment w:val="baseline"/>
    </w:pPr>
    <w:rPr>
      <w:rFonts w:asciiTheme="minorHAnsi" w:eastAsia="Times New Roman" w:hAnsiTheme="minorHAnsi"/>
      <w:color w:val="000000"/>
    </w:rPr>
  </w:style>
  <w:style w:type="paragraph" w:customStyle="1" w:styleId="NormalBullet-Level3">
    <w:name w:val="Normal Bullet - Level 3"/>
    <w:basedOn w:val="Normal"/>
    <w:autoRedefine/>
    <w:rsid w:val="00350B90"/>
    <w:pPr>
      <w:numPr>
        <w:numId w:val="13"/>
      </w:numPr>
      <w:tabs>
        <w:tab w:val="clear" w:pos="1843"/>
        <w:tab w:val="left" w:pos="1276"/>
      </w:tabs>
      <w:overflowPunct w:val="0"/>
      <w:autoSpaceDE w:val="0"/>
      <w:autoSpaceDN w:val="0"/>
      <w:adjustRightInd w:val="0"/>
      <w:spacing w:before="0" w:line="240" w:lineRule="auto"/>
      <w:ind w:left="1276"/>
      <w:textAlignment w:val="baseline"/>
    </w:pPr>
    <w:rPr>
      <w:rFonts w:asciiTheme="minorHAnsi" w:eastAsia="Times New Roman" w:hAnsiTheme="minorHAnsi"/>
      <w:color w:val="000000"/>
    </w:rPr>
  </w:style>
  <w:style w:type="paragraph" w:customStyle="1" w:styleId="NormalBullet-Numeric">
    <w:name w:val="Normal Bullet - Numeric"/>
    <w:basedOn w:val="Normal"/>
    <w:autoRedefine/>
    <w:rsid w:val="00350B90"/>
    <w:pPr>
      <w:numPr>
        <w:numId w:val="14"/>
      </w:numPr>
      <w:overflowPunct w:val="0"/>
      <w:autoSpaceDE w:val="0"/>
      <w:autoSpaceDN w:val="0"/>
      <w:adjustRightInd w:val="0"/>
      <w:spacing w:before="0" w:line="240" w:lineRule="auto"/>
      <w:textAlignment w:val="baseline"/>
    </w:pPr>
    <w:rPr>
      <w:rFonts w:asciiTheme="minorHAnsi" w:eastAsia="Times New Roman" w:hAnsiTheme="minorHAnsi"/>
      <w:color w:val="000000"/>
    </w:rPr>
  </w:style>
  <w:style w:type="paragraph" w:customStyle="1" w:styleId="SourceCode">
    <w:name w:val="Source Code"/>
    <w:basedOn w:val="Normal"/>
    <w:autoRedefine/>
    <w:rsid w:val="00350B90"/>
    <w:pPr>
      <w:spacing w:before="0" w:line="240" w:lineRule="auto"/>
    </w:pPr>
    <w:rPr>
      <w:rFonts w:asciiTheme="minorHAnsi" w:eastAsia="Arial Unicode MS" w:hAnsiTheme="minorHAnsi"/>
      <w:sz w:val="16"/>
      <w:szCs w:val="24"/>
    </w:rPr>
  </w:style>
  <w:style w:type="paragraph" w:customStyle="1" w:styleId="Bullet">
    <w:name w:val="Bullet"/>
    <w:basedOn w:val="Normal"/>
    <w:rsid w:val="00350B90"/>
    <w:pPr>
      <w:numPr>
        <w:numId w:val="16"/>
      </w:numPr>
      <w:tabs>
        <w:tab w:val="left" w:pos="284"/>
      </w:tabs>
      <w:overflowPunct w:val="0"/>
      <w:autoSpaceDE w:val="0"/>
      <w:autoSpaceDN w:val="0"/>
      <w:adjustRightInd w:val="0"/>
      <w:spacing w:before="0" w:line="240" w:lineRule="auto"/>
      <w:textAlignment w:val="baseline"/>
    </w:pPr>
    <w:rPr>
      <w:rFonts w:asciiTheme="minorHAnsi" w:eastAsia="Times New Roman" w:hAnsiTheme="minorHAnsi"/>
    </w:rPr>
  </w:style>
  <w:style w:type="paragraph" w:customStyle="1" w:styleId="FooterLandscape">
    <w:name w:val="Footer Landscape"/>
    <w:basedOn w:val="Footer"/>
    <w:rsid w:val="00350B90"/>
    <w:pPr>
      <w:tabs>
        <w:tab w:val="clear" w:pos="4680"/>
        <w:tab w:val="clear" w:pos="9360"/>
        <w:tab w:val="center" w:pos="7002"/>
        <w:tab w:val="right" w:pos="14005"/>
      </w:tabs>
    </w:pPr>
    <w:rPr>
      <w:rFonts w:ascii="Helvetica" w:eastAsia="Times New Roman" w:hAnsi="Helvetica" w:cs="Times New Roman"/>
      <w:color w:val="auto"/>
      <w:szCs w:val="24"/>
    </w:rPr>
  </w:style>
  <w:style w:type="paragraph" w:customStyle="1" w:styleId="Appendix1">
    <w:name w:val="Appendix 1"/>
    <w:basedOn w:val="Heading1"/>
    <w:next w:val="Normal"/>
    <w:rsid w:val="00350B90"/>
    <w:pPr>
      <w:keepLines w:val="0"/>
      <w:numPr>
        <w:numId w:val="15"/>
      </w:numPr>
      <w:pBdr>
        <w:bottom w:val="single" w:sz="6" w:space="1" w:color="auto"/>
      </w:pBdr>
      <w:shd w:val="clear" w:color="B2B2B2" w:fill="auto"/>
      <w:tabs>
        <w:tab w:val="clear" w:pos="1800"/>
        <w:tab w:val="left" w:pos="1985"/>
        <w:tab w:val="left" w:pos="2268"/>
      </w:tabs>
      <w:overflowPunct w:val="0"/>
      <w:autoSpaceDE w:val="0"/>
      <w:autoSpaceDN w:val="0"/>
      <w:adjustRightInd w:val="0"/>
      <w:spacing w:before="240" w:after="240"/>
      <w:textAlignment w:val="baseline"/>
    </w:pPr>
    <w:rPr>
      <w:rFonts w:ascii="Arial" w:eastAsia="Times New Roman" w:hAnsi="Arial" w:cs="Times New Roman"/>
      <w:b/>
      <w:bCs w:val="0"/>
      <w:color w:val="000000"/>
      <w:kern w:val="28"/>
      <w:sz w:val="32"/>
      <w:szCs w:val="20"/>
    </w:rPr>
  </w:style>
  <w:style w:type="paragraph" w:customStyle="1" w:styleId="Appendix2">
    <w:name w:val="Appendix 2"/>
    <w:basedOn w:val="Heading2"/>
    <w:next w:val="Normal"/>
    <w:rsid w:val="00350B90"/>
    <w:pPr>
      <w:keepNext/>
      <w:numPr>
        <w:ilvl w:val="1"/>
        <w:numId w:val="15"/>
      </w:numPr>
      <w:overflowPunct w:val="0"/>
      <w:autoSpaceDE w:val="0"/>
      <w:autoSpaceDN w:val="0"/>
      <w:adjustRightInd w:val="0"/>
      <w:spacing w:before="240" w:after="240"/>
      <w:textAlignment w:val="baseline"/>
    </w:pPr>
    <w:rPr>
      <w:rFonts w:asciiTheme="minorHAnsi" w:eastAsia="Times New Roman" w:hAnsiTheme="minorHAnsi" w:cstheme="minorBidi"/>
      <w:b/>
      <w:color w:val="000000"/>
      <w:sz w:val="26"/>
    </w:rPr>
  </w:style>
  <w:style w:type="paragraph" w:customStyle="1" w:styleId="Appendix3">
    <w:name w:val="Appendix 3"/>
    <w:basedOn w:val="Heading3"/>
    <w:next w:val="Normal"/>
    <w:rsid w:val="00350B90"/>
    <w:pPr>
      <w:keepLines w:val="0"/>
      <w:numPr>
        <w:ilvl w:val="2"/>
        <w:numId w:val="15"/>
      </w:numPr>
      <w:overflowPunct w:val="0"/>
      <w:autoSpaceDE w:val="0"/>
      <w:autoSpaceDN w:val="0"/>
      <w:adjustRightInd w:val="0"/>
      <w:spacing w:before="240" w:after="120"/>
      <w:textAlignment w:val="baseline"/>
    </w:pPr>
    <w:rPr>
      <w:rFonts w:asciiTheme="minorHAnsi" w:eastAsia="Times New Roman" w:hAnsiTheme="minorHAnsi" w:cstheme="minorBidi"/>
      <w:b/>
      <w:bCs w:val="0"/>
      <w:color w:val="000000"/>
      <w:sz w:val="24"/>
      <w:szCs w:val="20"/>
    </w:rPr>
  </w:style>
  <w:style w:type="paragraph" w:styleId="TOC6">
    <w:name w:val="toc 6"/>
    <w:basedOn w:val="Normal"/>
    <w:next w:val="Normal"/>
    <w:autoRedefine/>
    <w:uiPriority w:val="39"/>
    <w:rsid w:val="00350B90"/>
    <w:pPr>
      <w:spacing w:before="0" w:line="240" w:lineRule="auto"/>
      <w:ind w:left="1100"/>
    </w:pPr>
    <w:rPr>
      <w:rFonts w:asciiTheme="minorHAnsi" w:eastAsia="Times New Roman" w:hAnsiTheme="minorHAnsi"/>
      <w:szCs w:val="24"/>
    </w:rPr>
  </w:style>
  <w:style w:type="paragraph" w:styleId="TOC7">
    <w:name w:val="toc 7"/>
    <w:basedOn w:val="Normal"/>
    <w:next w:val="Normal"/>
    <w:autoRedefine/>
    <w:uiPriority w:val="39"/>
    <w:rsid w:val="00350B90"/>
    <w:pPr>
      <w:spacing w:before="0" w:line="240" w:lineRule="auto"/>
      <w:ind w:left="1320"/>
    </w:pPr>
    <w:rPr>
      <w:rFonts w:asciiTheme="minorHAnsi" w:eastAsia="Times New Roman" w:hAnsiTheme="minorHAnsi"/>
      <w:szCs w:val="24"/>
    </w:rPr>
  </w:style>
  <w:style w:type="paragraph" w:customStyle="1" w:styleId="Indent-Level1">
    <w:name w:val="Indent - Level 1"/>
    <w:basedOn w:val="NormalBullet-Level1"/>
    <w:rsid w:val="00350B90"/>
    <w:pPr>
      <w:numPr>
        <w:ilvl w:val="0"/>
        <w:numId w:val="0"/>
      </w:numPr>
      <w:ind w:left="425"/>
    </w:pPr>
  </w:style>
  <w:style w:type="paragraph" w:customStyle="1" w:styleId="Table">
    <w:name w:val="Table"/>
    <w:rsid w:val="00350B90"/>
    <w:pPr>
      <w:overflowPunct w:val="0"/>
      <w:autoSpaceDE w:val="0"/>
      <w:autoSpaceDN w:val="0"/>
      <w:adjustRightInd w:val="0"/>
      <w:spacing w:before="60" w:after="60" w:line="240" w:lineRule="auto"/>
      <w:textAlignment w:val="baseline"/>
    </w:pPr>
    <w:rPr>
      <w:rFonts w:ascii="Arial" w:eastAsia="Times New Roman" w:hAnsi="Arial" w:cs="Times New Roman"/>
      <w:szCs w:val="20"/>
      <w:lang w:val="en-GB"/>
    </w:rPr>
  </w:style>
  <w:style w:type="paragraph" w:styleId="EndnoteText">
    <w:name w:val="endnote text"/>
    <w:basedOn w:val="Normal"/>
    <w:link w:val="EndnoteTextChar"/>
    <w:rsid w:val="00350B90"/>
    <w:pPr>
      <w:spacing w:before="0" w:line="240" w:lineRule="auto"/>
    </w:pPr>
    <w:rPr>
      <w:rFonts w:asciiTheme="minorHAnsi" w:eastAsia="Times New Roman" w:hAnsiTheme="minorHAnsi"/>
    </w:rPr>
  </w:style>
  <w:style w:type="character" w:customStyle="1" w:styleId="EndnoteTextChar">
    <w:name w:val="Endnote Text Char"/>
    <w:basedOn w:val="DefaultParagraphFont"/>
    <w:link w:val="EndnoteText"/>
    <w:rsid w:val="00350B90"/>
    <w:rPr>
      <w:rFonts w:eastAsia="Times New Roman"/>
    </w:rPr>
  </w:style>
  <w:style w:type="character" w:styleId="EndnoteReference">
    <w:name w:val="endnote reference"/>
    <w:basedOn w:val="DefaultParagraphFont"/>
    <w:rsid w:val="00350B90"/>
    <w:rPr>
      <w:vertAlign w:val="superscript"/>
    </w:rPr>
  </w:style>
  <w:style w:type="paragraph" w:styleId="BodyText3">
    <w:name w:val="Body Text 3"/>
    <w:basedOn w:val="Normal"/>
    <w:link w:val="BodyText3Char"/>
    <w:rsid w:val="00350B90"/>
    <w:pPr>
      <w:spacing w:before="0" w:line="240" w:lineRule="auto"/>
    </w:pPr>
    <w:rPr>
      <w:rFonts w:asciiTheme="minorHAnsi" w:eastAsia="Times New Roman" w:hAnsiTheme="minorHAnsi"/>
      <w:i/>
      <w:iCs/>
      <w:szCs w:val="24"/>
    </w:rPr>
  </w:style>
  <w:style w:type="character" w:customStyle="1" w:styleId="BodyText3Char">
    <w:name w:val="Body Text 3 Char"/>
    <w:basedOn w:val="DefaultParagraphFont"/>
    <w:link w:val="BodyText3"/>
    <w:rsid w:val="00350B90"/>
    <w:rPr>
      <w:rFonts w:eastAsia="Times New Roman"/>
      <w:i/>
      <w:iCs/>
      <w:szCs w:val="24"/>
    </w:rPr>
  </w:style>
  <w:style w:type="paragraph" w:styleId="BodyTextIndent2">
    <w:name w:val="Body Text Indent 2"/>
    <w:basedOn w:val="Normal"/>
    <w:link w:val="BodyTextIndent2Char"/>
    <w:rsid w:val="00350B90"/>
    <w:pPr>
      <w:autoSpaceDE w:val="0"/>
      <w:autoSpaceDN w:val="0"/>
      <w:adjustRightInd w:val="0"/>
      <w:spacing w:before="0" w:line="240" w:lineRule="auto"/>
      <w:ind w:left="360"/>
    </w:pPr>
    <w:rPr>
      <w:rFonts w:asciiTheme="minorHAnsi" w:eastAsia="Times New Roman" w:hAnsiTheme="minorHAnsi"/>
      <w:color w:val="0000FF"/>
      <w:sz w:val="18"/>
      <w:szCs w:val="24"/>
    </w:rPr>
  </w:style>
  <w:style w:type="character" w:customStyle="1" w:styleId="BodyTextIndent2Char">
    <w:name w:val="Body Text Indent 2 Char"/>
    <w:basedOn w:val="DefaultParagraphFont"/>
    <w:link w:val="BodyTextIndent2"/>
    <w:rsid w:val="00350B90"/>
    <w:rPr>
      <w:rFonts w:eastAsia="Times New Roman"/>
      <w:color w:val="0000FF"/>
      <w:sz w:val="18"/>
      <w:szCs w:val="24"/>
    </w:rPr>
  </w:style>
  <w:style w:type="paragraph" w:customStyle="1" w:styleId="msolistparagraph0">
    <w:name w:val="msolistparagraph"/>
    <w:basedOn w:val="Normal"/>
    <w:rsid w:val="00350B90"/>
    <w:pPr>
      <w:spacing w:before="0" w:after="0" w:line="240" w:lineRule="auto"/>
      <w:ind w:left="720"/>
    </w:pPr>
    <w:rPr>
      <w:rFonts w:ascii="Times New Roman" w:eastAsia="Times New Roman" w:hAnsi="Times New Roman"/>
      <w:sz w:val="24"/>
      <w:szCs w:val="24"/>
    </w:rPr>
  </w:style>
  <w:style w:type="paragraph" w:styleId="BodyTextIndent3">
    <w:name w:val="Body Text Indent 3"/>
    <w:basedOn w:val="Normal"/>
    <w:link w:val="BodyTextIndent3Char"/>
    <w:rsid w:val="00350B90"/>
    <w:pPr>
      <w:spacing w:before="100" w:beforeAutospacing="1" w:after="100" w:afterAutospacing="1" w:line="240" w:lineRule="auto"/>
      <w:ind w:left="360"/>
    </w:pPr>
    <w:rPr>
      <w:rFonts w:asciiTheme="minorHAnsi" w:eastAsia="Arial Unicode MS" w:hAnsiTheme="minorHAnsi"/>
      <w:color w:val="FF0000"/>
    </w:rPr>
  </w:style>
  <w:style w:type="character" w:customStyle="1" w:styleId="BodyTextIndent3Char">
    <w:name w:val="Body Text Indent 3 Char"/>
    <w:basedOn w:val="DefaultParagraphFont"/>
    <w:link w:val="BodyTextIndent3"/>
    <w:rsid w:val="00350B90"/>
    <w:rPr>
      <w:rFonts w:eastAsia="Arial Unicode MS"/>
      <w:color w:val="FF0000"/>
    </w:rPr>
  </w:style>
  <w:style w:type="paragraph" w:customStyle="1" w:styleId="Appendix">
    <w:name w:val="Appendix"/>
    <w:basedOn w:val="Heading1"/>
    <w:next w:val="Normal"/>
    <w:rsid w:val="00350B90"/>
    <w:pPr>
      <w:keepLines w:val="0"/>
      <w:pBdr>
        <w:bottom w:val="single" w:sz="6" w:space="1" w:color="auto"/>
      </w:pBdr>
      <w:shd w:val="clear" w:color="B2B2B2" w:fill="auto"/>
      <w:tabs>
        <w:tab w:val="num" w:pos="1418"/>
        <w:tab w:val="left" w:pos="2126"/>
      </w:tabs>
      <w:overflowPunct w:val="0"/>
      <w:autoSpaceDE w:val="0"/>
      <w:autoSpaceDN w:val="0"/>
      <w:adjustRightInd w:val="0"/>
      <w:spacing w:before="240" w:after="240"/>
      <w:ind w:left="1418" w:hanging="426"/>
      <w:textAlignment w:val="baseline"/>
    </w:pPr>
    <w:rPr>
      <w:rFonts w:ascii="Arial" w:eastAsia="Times New Roman" w:hAnsi="Arial" w:cs="Times New Roman"/>
      <w:b/>
      <w:bCs w:val="0"/>
      <w:color w:val="000000"/>
      <w:kern w:val="28"/>
      <w:sz w:val="32"/>
      <w:szCs w:val="20"/>
    </w:rPr>
  </w:style>
  <w:style w:type="paragraph" w:customStyle="1" w:styleId="tabletext0">
    <w:name w:val="tabletext"/>
    <w:basedOn w:val="Normal"/>
    <w:rsid w:val="00350B90"/>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TableNormal3">
    <w:name w:val="Table Normal3"/>
    <w:basedOn w:val="Normal"/>
    <w:rsid w:val="00350B90"/>
    <w:pPr>
      <w:spacing w:before="60" w:after="60" w:line="264" w:lineRule="auto"/>
    </w:pPr>
    <w:rPr>
      <w:rFonts w:ascii="Arial Narrow" w:eastAsia="Arial Narrow" w:hAnsi="Arial Narrow" w:cs="Arial Narrow"/>
      <w:sz w:val="18"/>
      <w:szCs w:val="18"/>
      <w:lang w:eastAsia="ja-JP"/>
    </w:rPr>
  </w:style>
  <w:style w:type="paragraph" w:customStyle="1" w:styleId="TableNormal4">
    <w:name w:val="Table Normal4"/>
    <w:basedOn w:val="Normal"/>
    <w:rsid w:val="00350B90"/>
    <w:pPr>
      <w:spacing w:before="60" w:after="60" w:line="264" w:lineRule="auto"/>
    </w:pPr>
    <w:rPr>
      <w:rFonts w:ascii="Arial Narrow" w:eastAsia="Arial Narrow" w:hAnsi="Arial Narrow" w:cs="Arial Narrow"/>
      <w:sz w:val="18"/>
      <w:szCs w:val="18"/>
      <w:lang w:eastAsia="ja-JP"/>
    </w:rPr>
  </w:style>
  <w:style w:type="paragraph" w:customStyle="1" w:styleId="TableNormal5">
    <w:name w:val="Table Normal5"/>
    <w:basedOn w:val="Normal"/>
    <w:rsid w:val="00350B90"/>
    <w:pPr>
      <w:spacing w:before="60" w:after="60" w:line="264" w:lineRule="auto"/>
    </w:pPr>
    <w:rPr>
      <w:rFonts w:ascii="Arial Narrow" w:eastAsia="Arial Narrow" w:hAnsi="Arial Narrow" w:cs="Arial Narrow"/>
      <w:sz w:val="18"/>
      <w:szCs w:val="18"/>
      <w:lang w:eastAsia="ja-JP"/>
    </w:rPr>
  </w:style>
  <w:style w:type="paragraph" w:customStyle="1" w:styleId="TableNormal6">
    <w:name w:val="Table Normal6"/>
    <w:basedOn w:val="Normal"/>
    <w:rsid w:val="00350B90"/>
    <w:pPr>
      <w:spacing w:before="60" w:after="60" w:line="264" w:lineRule="auto"/>
    </w:pPr>
    <w:rPr>
      <w:rFonts w:ascii="Arial Narrow" w:eastAsia="Arial Narrow" w:hAnsi="Arial Narrow" w:cs="Arial Narrow"/>
      <w:sz w:val="18"/>
      <w:szCs w:val="18"/>
      <w:lang w:eastAsia="ja-JP"/>
    </w:rPr>
  </w:style>
  <w:style w:type="paragraph" w:customStyle="1" w:styleId="TableNormal10">
    <w:name w:val="Table Normal10"/>
    <w:basedOn w:val="Normal"/>
    <w:rsid w:val="00350B90"/>
    <w:pPr>
      <w:spacing w:before="60" w:after="60" w:line="264" w:lineRule="auto"/>
    </w:pPr>
    <w:rPr>
      <w:rFonts w:ascii="Arial Narrow" w:eastAsia="Arial Narrow" w:hAnsi="Arial Narrow" w:cs="Arial Narrow"/>
      <w:sz w:val="18"/>
      <w:szCs w:val="18"/>
      <w:lang w:eastAsia="ja-JP"/>
    </w:rPr>
  </w:style>
  <w:style w:type="character" w:customStyle="1" w:styleId="NormalTableChar">
    <w:name w:val="Normal Table Char"/>
    <w:basedOn w:val="DefaultParagraphFont"/>
    <w:link w:val="TableNormal1"/>
    <w:rsid w:val="00350B90"/>
    <w:rPr>
      <w:rFonts w:ascii="Arial Narrow" w:eastAsia="Arial Narrow" w:hAnsi="Arial Narrow" w:cs="Arial Narrow"/>
      <w:sz w:val="18"/>
      <w:szCs w:val="18"/>
    </w:rPr>
  </w:style>
  <w:style w:type="paragraph" w:customStyle="1" w:styleId="Text">
    <w:name w:val="Text"/>
    <w:qFormat/>
    <w:rsid w:val="00350B90"/>
    <w:pPr>
      <w:suppressAutoHyphens/>
      <w:spacing w:before="120" w:after="180" w:line="260" w:lineRule="atLeast"/>
    </w:pPr>
    <w:rPr>
      <w:rFonts w:ascii="Arial" w:eastAsia="MS Mincho" w:hAnsi="Arial" w:cs="Arial"/>
      <w:sz w:val="20"/>
      <w:lang w:eastAsia="en-AU"/>
    </w:rPr>
  </w:style>
  <w:style w:type="paragraph" w:customStyle="1" w:styleId="Bulleted1">
    <w:name w:val="Bulleted 1"/>
    <w:qFormat/>
    <w:rsid w:val="00350B90"/>
    <w:pPr>
      <w:numPr>
        <w:numId w:val="18"/>
      </w:numPr>
      <w:suppressAutoHyphens/>
      <w:spacing w:before="120" w:after="120" w:line="240" w:lineRule="auto"/>
    </w:pPr>
    <w:rPr>
      <w:rFonts w:ascii="Arial" w:eastAsia="MS Mincho" w:hAnsi="Arial" w:cs="Arial"/>
      <w:sz w:val="20"/>
      <w:lang w:eastAsia="en-AU"/>
    </w:rPr>
  </w:style>
  <w:style w:type="paragraph" w:customStyle="1" w:styleId="TableNormal23">
    <w:name w:val="Table Normal23"/>
    <w:basedOn w:val="Normal"/>
    <w:rsid w:val="00350B90"/>
    <w:pPr>
      <w:spacing w:before="60" w:after="60" w:line="264" w:lineRule="auto"/>
    </w:pPr>
    <w:rPr>
      <w:rFonts w:ascii="Arial Narrow" w:eastAsia="Arial Narrow" w:hAnsi="Arial Narrow" w:cs="Arial Narrow"/>
      <w:sz w:val="18"/>
      <w:szCs w:val="18"/>
      <w:lang w:eastAsia="ja-JP"/>
    </w:rPr>
  </w:style>
  <w:style w:type="character" w:customStyle="1" w:styleId="LabelEmbedded">
    <w:name w:val="Label Embedded"/>
    <w:aliases w:val="le"/>
    <w:basedOn w:val="DefaultParagraphFont"/>
    <w:rsid w:val="00350B90"/>
    <w:rPr>
      <w:b/>
      <w:szCs w:val="18"/>
    </w:rPr>
  </w:style>
  <w:style w:type="paragraph" w:customStyle="1" w:styleId="BulletedList1">
    <w:name w:val="Bulleted List 1"/>
    <w:aliases w:val="bl1"/>
    <w:basedOn w:val="ListBullet"/>
    <w:rsid w:val="00350B90"/>
    <w:pPr>
      <w:numPr>
        <w:numId w:val="19"/>
      </w:numPr>
      <w:spacing w:before="60" w:after="60" w:line="280" w:lineRule="exact"/>
      <w:contextualSpacing w:val="0"/>
    </w:pPr>
    <w:rPr>
      <w:rFonts w:ascii="Arial" w:eastAsia="SimSun" w:hAnsi="Arial" w:cs="Times New Roman"/>
      <w:kern w:val="24"/>
      <w:sz w:val="20"/>
      <w:szCs w:val="20"/>
    </w:rPr>
  </w:style>
  <w:style w:type="paragraph" w:customStyle="1" w:styleId="TableNormal9">
    <w:name w:val="Table Normal9"/>
    <w:basedOn w:val="Normal"/>
    <w:rsid w:val="00350B90"/>
    <w:pPr>
      <w:spacing w:before="60" w:after="60" w:line="264" w:lineRule="auto"/>
    </w:pPr>
    <w:rPr>
      <w:rFonts w:ascii="Arial Narrow" w:eastAsia="Arial Narrow" w:hAnsi="Arial Narrow" w:cs="Arial Narrow"/>
      <w:sz w:val="18"/>
      <w:szCs w:val="18"/>
      <w:lang w:eastAsia="ja-JP"/>
    </w:rPr>
  </w:style>
  <w:style w:type="paragraph" w:customStyle="1" w:styleId="TableSpacing">
    <w:name w:val="Table Spacing"/>
    <w:aliases w:val="ts"/>
    <w:basedOn w:val="Normal"/>
    <w:next w:val="Normal"/>
    <w:rsid w:val="00350B90"/>
    <w:pPr>
      <w:spacing w:before="80" w:after="80" w:line="240" w:lineRule="auto"/>
    </w:pPr>
    <w:rPr>
      <w:rFonts w:ascii="Arial" w:eastAsia="SimSun" w:hAnsi="Arial" w:cs="Times New Roman"/>
      <w:kern w:val="24"/>
      <w:sz w:val="8"/>
      <w:szCs w:val="8"/>
    </w:rPr>
  </w:style>
  <w:style w:type="character" w:customStyle="1" w:styleId="Superscript">
    <w:name w:val="Superscript"/>
    <w:aliases w:val="sup"/>
    <w:basedOn w:val="DefaultParagraphFont"/>
    <w:rsid w:val="00350B90"/>
    <w:rPr>
      <w:color w:val="auto"/>
      <w:szCs w:val="18"/>
      <w:u w:val="none"/>
      <w:vertAlign w:val="superscript"/>
    </w:rPr>
  </w:style>
  <w:style w:type="table" w:customStyle="1" w:styleId="TablewithHeader">
    <w:name w:val="Table with Header"/>
    <w:aliases w:val="twh"/>
    <w:basedOn w:val="TableNormal"/>
    <w:rsid w:val="00350B90"/>
    <w:pPr>
      <w:spacing w:before="60" w:after="60" w:line="240" w:lineRule="exact"/>
    </w:pPr>
    <w:rPr>
      <w:rFonts w:ascii="Arial" w:eastAsia="Times New Roman" w:hAnsi="Arial" w:cs="Times New Roman"/>
      <w:sz w:val="20"/>
      <w:szCs w:val="20"/>
    </w:rPr>
    <w:tblP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customStyle="1" w:styleId="NumberedList3">
    <w:name w:val="Numbered List 3"/>
    <w:aliases w:val="nl3"/>
    <w:basedOn w:val="ListNumber"/>
    <w:rsid w:val="00350B90"/>
    <w:pPr>
      <w:spacing w:before="60" w:after="60" w:line="260" w:lineRule="exact"/>
      <w:ind w:left="1080" w:hanging="284"/>
      <w:contextualSpacing w:val="0"/>
    </w:pPr>
    <w:rPr>
      <w:rFonts w:ascii="Arial" w:eastAsia="SimSun" w:hAnsi="Arial" w:cs="Times New Roman"/>
      <w:kern w:val="24"/>
      <w:sz w:val="20"/>
      <w:szCs w:val="20"/>
    </w:rPr>
  </w:style>
  <w:style w:type="paragraph" w:styleId="ListNumber">
    <w:name w:val="List Number"/>
    <w:basedOn w:val="Normal"/>
    <w:rsid w:val="00350B90"/>
    <w:pPr>
      <w:spacing w:before="0" w:after="200"/>
      <w:ind w:left="1440" w:hanging="360"/>
      <w:contextualSpacing/>
    </w:pPr>
    <w:rPr>
      <w:rFonts w:asciiTheme="minorHAnsi" w:eastAsiaTheme="minorHAnsi" w:hAnsiTheme="minorHAnsi"/>
    </w:rPr>
  </w:style>
  <w:style w:type="paragraph" w:customStyle="1" w:styleId="DDBodyText">
    <w:name w:val="DD Body Text"/>
    <w:link w:val="DDBodyTextChar"/>
    <w:qFormat/>
    <w:rsid w:val="00350B90"/>
    <w:pPr>
      <w:spacing w:after="60" w:line="300" w:lineRule="exact"/>
      <w:ind w:left="851"/>
      <w:jc w:val="both"/>
    </w:pPr>
    <w:rPr>
      <w:rFonts w:ascii="Arial" w:eastAsia="Times New Roman" w:hAnsi="Arial" w:cs="Arial"/>
      <w:color w:val="000000"/>
      <w:spacing w:val="10"/>
      <w:sz w:val="20"/>
      <w:szCs w:val="20"/>
      <w:lang w:val="en-GB"/>
    </w:rPr>
  </w:style>
  <w:style w:type="character" w:customStyle="1" w:styleId="DDBodyTextChar">
    <w:name w:val="DD Body Text Char"/>
    <w:link w:val="DDBodyText"/>
    <w:locked/>
    <w:rsid w:val="00350B90"/>
    <w:rPr>
      <w:rFonts w:ascii="Arial" w:eastAsia="Times New Roman" w:hAnsi="Arial" w:cs="Arial"/>
      <w:color w:val="000000"/>
      <w:spacing w:val="10"/>
      <w:sz w:val="20"/>
      <w:szCs w:val="20"/>
      <w:lang w:val="en-GB"/>
    </w:rPr>
  </w:style>
  <w:style w:type="paragraph" w:customStyle="1" w:styleId="DDBullet1">
    <w:name w:val="DD Bullet 1"/>
    <w:link w:val="DDBullet1Char"/>
    <w:uiPriority w:val="1"/>
    <w:qFormat/>
    <w:rsid w:val="00350B90"/>
    <w:pPr>
      <w:numPr>
        <w:numId w:val="20"/>
      </w:numPr>
      <w:spacing w:before="60" w:after="60" w:line="300" w:lineRule="exact"/>
    </w:pPr>
    <w:rPr>
      <w:rFonts w:ascii="Arial" w:eastAsia="Times New Roman" w:hAnsi="Arial" w:cs="Arial"/>
      <w:color w:val="000000"/>
      <w:spacing w:val="10"/>
      <w:sz w:val="20"/>
      <w:szCs w:val="20"/>
      <w:lang w:val="en-GB"/>
    </w:rPr>
  </w:style>
  <w:style w:type="paragraph" w:customStyle="1" w:styleId="DDBullet2">
    <w:name w:val="DD Bullet 2"/>
    <w:uiPriority w:val="9"/>
    <w:qFormat/>
    <w:rsid w:val="00350B90"/>
    <w:pPr>
      <w:numPr>
        <w:ilvl w:val="1"/>
        <w:numId w:val="20"/>
      </w:numPr>
      <w:spacing w:after="0" w:line="300" w:lineRule="exact"/>
    </w:pPr>
    <w:rPr>
      <w:rFonts w:ascii="Arial" w:eastAsia="Times New Roman" w:hAnsi="Arial" w:cs="Arial"/>
      <w:color w:val="000000"/>
      <w:spacing w:val="10"/>
      <w:sz w:val="20"/>
      <w:szCs w:val="20"/>
      <w:lang w:val="en-GB"/>
    </w:rPr>
  </w:style>
  <w:style w:type="paragraph" w:customStyle="1" w:styleId="DDBullet3">
    <w:name w:val="DD Bullet 3"/>
    <w:uiPriority w:val="9"/>
    <w:qFormat/>
    <w:rsid w:val="00350B90"/>
    <w:pPr>
      <w:numPr>
        <w:ilvl w:val="2"/>
        <w:numId w:val="20"/>
      </w:numPr>
      <w:spacing w:after="0" w:line="300" w:lineRule="exact"/>
    </w:pPr>
    <w:rPr>
      <w:rFonts w:ascii="Arial" w:eastAsia="Times New Roman" w:hAnsi="Arial" w:cs="Arial"/>
      <w:color w:val="000000"/>
      <w:spacing w:val="10"/>
      <w:sz w:val="20"/>
      <w:szCs w:val="20"/>
      <w:lang w:val="en-GB"/>
    </w:rPr>
  </w:style>
  <w:style w:type="paragraph" w:customStyle="1" w:styleId="DDBullet4">
    <w:name w:val="DD Bullet 4"/>
    <w:uiPriority w:val="9"/>
    <w:rsid w:val="00350B90"/>
    <w:pPr>
      <w:numPr>
        <w:ilvl w:val="3"/>
        <w:numId w:val="20"/>
      </w:numPr>
      <w:spacing w:after="0" w:line="300" w:lineRule="exact"/>
    </w:pPr>
    <w:rPr>
      <w:rFonts w:ascii="Arial" w:eastAsia="Times New Roman" w:hAnsi="Arial" w:cs="Arial"/>
      <w:color w:val="000000"/>
      <w:spacing w:val="10"/>
      <w:sz w:val="20"/>
      <w:szCs w:val="20"/>
      <w:lang w:val="en-GB"/>
    </w:rPr>
  </w:style>
  <w:style w:type="paragraph" w:customStyle="1" w:styleId="DDBullet5">
    <w:name w:val="DD Bullet 5"/>
    <w:uiPriority w:val="9"/>
    <w:rsid w:val="00350B90"/>
    <w:pPr>
      <w:numPr>
        <w:ilvl w:val="4"/>
        <w:numId w:val="20"/>
      </w:numPr>
      <w:spacing w:after="0" w:line="300" w:lineRule="exact"/>
    </w:pPr>
    <w:rPr>
      <w:rFonts w:ascii="Arial" w:eastAsia="Times New Roman" w:hAnsi="Arial" w:cs="Arial"/>
      <w:color w:val="000000"/>
      <w:spacing w:val="10"/>
      <w:sz w:val="20"/>
      <w:szCs w:val="20"/>
      <w:lang w:val="en-GB"/>
    </w:rPr>
  </w:style>
  <w:style w:type="paragraph" w:customStyle="1" w:styleId="DDBullet6">
    <w:name w:val="DD Bullet 6"/>
    <w:uiPriority w:val="9"/>
    <w:rsid w:val="00350B90"/>
    <w:pPr>
      <w:numPr>
        <w:ilvl w:val="5"/>
        <w:numId w:val="20"/>
      </w:numPr>
      <w:spacing w:after="0" w:line="300" w:lineRule="exact"/>
    </w:pPr>
    <w:rPr>
      <w:rFonts w:ascii="Arial" w:eastAsia="Times New Roman" w:hAnsi="Arial" w:cs="Arial"/>
      <w:color w:val="000000"/>
      <w:spacing w:val="10"/>
      <w:sz w:val="20"/>
      <w:szCs w:val="20"/>
      <w:lang w:val="en-GB"/>
    </w:rPr>
  </w:style>
  <w:style w:type="paragraph" w:customStyle="1" w:styleId="DDBullet7">
    <w:name w:val="DD Bullet 7"/>
    <w:uiPriority w:val="9"/>
    <w:rsid w:val="00350B90"/>
    <w:pPr>
      <w:numPr>
        <w:ilvl w:val="6"/>
        <w:numId w:val="20"/>
      </w:numPr>
      <w:spacing w:after="0" w:line="300" w:lineRule="exact"/>
    </w:pPr>
    <w:rPr>
      <w:rFonts w:ascii="Arial" w:eastAsia="Times New Roman" w:hAnsi="Arial" w:cs="Arial"/>
      <w:color w:val="000000"/>
      <w:spacing w:val="10"/>
      <w:sz w:val="20"/>
      <w:szCs w:val="20"/>
      <w:lang w:val="en-GB"/>
    </w:rPr>
  </w:style>
  <w:style w:type="paragraph" w:customStyle="1" w:styleId="DDBullet8">
    <w:name w:val="DD Bullet 8"/>
    <w:uiPriority w:val="9"/>
    <w:rsid w:val="00350B90"/>
    <w:pPr>
      <w:numPr>
        <w:ilvl w:val="7"/>
        <w:numId w:val="20"/>
      </w:numPr>
      <w:spacing w:after="0" w:line="300" w:lineRule="exact"/>
    </w:pPr>
    <w:rPr>
      <w:rFonts w:ascii="Arial" w:eastAsia="Times New Roman" w:hAnsi="Arial" w:cs="Arial"/>
      <w:color w:val="000000"/>
      <w:spacing w:val="10"/>
      <w:sz w:val="20"/>
      <w:szCs w:val="20"/>
      <w:lang w:val="en-GB"/>
    </w:rPr>
  </w:style>
  <w:style w:type="paragraph" w:customStyle="1" w:styleId="DDBullet9">
    <w:name w:val="DD Bullet 9"/>
    <w:uiPriority w:val="9"/>
    <w:rsid w:val="00350B90"/>
    <w:pPr>
      <w:numPr>
        <w:ilvl w:val="8"/>
        <w:numId w:val="20"/>
      </w:numPr>
      <w:spacing w:after="0" w:line="300" w:lineRule="exact"/>
    </w:pPr>
    <w:rPr>
      <w:rFonts w:ascii="Arial" w:eastAsia="Times New Roman" w:hAnsi="Arial" w:cs="Arial"/>
      <w:color w:val="000000"/>
      <w:spacing w:val="10"/>
      <w:sz w:val="20"/>
      <w:szCs w:val="20"/>
      <w:lang w:val="en-GB"/>
    </w:rPr>
  </w:style>
  <w:style w:type="character" w:customStyle="1" w:styleId="DDBullet1Char">
    <w:name w:val="DD Bullet 1 Char"/>
    <w:link w:val="DDBullet1"/>
    <w:uiPriority w:val="1"/>
    <w:locked/>
    <w:rsid w:val="00350B90"/>
    <w:rPr>
      <w:rFonts w:ascii="Arial" w:eastAsia="Times New Roman" w:hAnsi="Arial" w:cs="Arial"/>
      <w:color w:val="000000"/>
      <w:spacing w:val="10"/>
      <w:sz w:val="20"/>
      <w:szCs w:val="20"/>
      <w:lang w:val="en-GB"/>
    </w:rPr>
  </w:style>
  <w:style w:type="paragraph" w:customStyle="1" w:styleId="DDGreyTableBodyText">
    <w:name w:val="DD Grey Table Body Text"/>
    <w:uiPriority w:val="34"/>
    <w:rsid w:val="00350B90"/>
    <w:pPr>
      <w:spacing w:before="60" w:after="60" w:line="260" w:lineRule="exact"/>
    </w:pPr>
    <w:rPr>
      <w:rFonts w:ascii="Arial" w:eastAsia="Times New Roman" w:hAnsi="Arial" w:cs="Arial"/>
      <w:color w:val="737373"/>
      <w:spacing w:val="8"/>
      <w:sz w:val="18"/>
      <w:szCs w:val="18"/>
      <w:lang w:val="en-GB"/>
    </w:rPr>
  </w:style>
  <w:style w:type="paragraph" w:customStyle="1" w:styleId="DDTableWhiteHeader">
    <w:name w:val="DD Table White Header"/>
    <w:uiPriority w:val="14"/>
    <w:rsid w:val="00350B90"/>
    <w:pPr>
      <w:spacing w:before="60" w:after="60" w:line="240" w:lineRule="auto"/>
    </w:pPr>
    <w:rPr>
      <w:rFonts w:ascii="Arial" w:eastAsia="Times New Roman" w:hAnsi="Arial" w:cs="Arial"/>
      <w:b/>
      <w:color w:val="FFFFFF"/>
      <w:spacing w:val="8"/>
      <w:sz w:val="19"/>
      <w:szCs w:val="18"/>
      <w:lang w:val="en-GB"/>
    </w:rPr>
  </w:style>
  <w:style w:type="paragraph" w:customStyle="1" w:styleId="DDGreyNotedText4Bullet">
    <w:name w:val="DD Grey Noted Text 4 Bullet"/>
    <w:basedOn w:val="Normal"/>
    <w:uiPriority w:val="29"/>
    <w:rsid w:val="00350B90"/>
    <w:pPr>
      <w:numPr>
        <w:numId w:val="21"/>
      </w:numPr>
      <w:pBdr>
        <w:top w:val="single" w:sz="8" w:space="3" w:color="737373"/>
        <w:bottom w:val="single" w:sz="8" w:space="3" w:color="737373"/>
      </w:pBdr>
      <w:shd w:val="clear" w:color="auto" w:fill="E1E1E1"/>
      <w:spacing w:before="60" w:after="60" w:line="300" w:lineRule="exact"/>
    </w:pPr>
    <w:rPr>
      <w:rFonts w:ascii="Arial" w:eastAsia="Times New Roman" w:hAnsi="Arial" w:cs="Arial"/>
      <w:color w:val="737373"/>
      <w:spacing w:val="10"/>
      <w:sz w:val="20"/>
      <w:szCs w:val="20"/>
    </w:rPr>
  </w:style>
  <w:style w:type="paragraph" w:customStyle="1" w:styleId="DDGreenQuestion">
    <w:name w:val="DD Green Question"/>
    <w:basedOn w:val="Normal"/>
    <w:next w:val="DDBodyText"/>
    <w:uiPriority w:val="89"/>
    <w:qFormat/>
    <w:rsid w:val="00350B90"/>
    <w:pPr>
      <w:spacing w:before="0" w:line="300" w:lineRule="exact"/>
      <w:ind w:left="851" w:hanging="851"/>
      <w:jc w:val="both"/>
    </w:pPr>
    <w:rPr>
      <w:rFonts w:ascii="Arial" w:eastAsia="Times New Roman" w:hAnsi="Arial" w:cs="Arial"/>
      <w:color w:val="66BC29"/>
      <w:spacing w:val="10"/>
      <w:sz w:val="20"/>
      <w:szCs w:val="20"/>
    </w:rPr>
  </w:style>
  <w:style w:type="paragraph" w:customStyle="1" w:styleId="TableNormal21">
    <w:name w:val="Table Normal21"/>
    <w:basedOn w:val="Normal"/>
    <w:rsid w:val="00350B90"/>
    <w:pPr>
      <w:spacing w:before="60" w:after="60" w:line="264" w:lineRule="auto"/>
    </w:pPr>
    <w:rPr>
      <w:rFonts w:ascii="Arial Narrow" w:eastAsia="Arial Narrow" w:hAnsi="Arial Narrow" w:cs="Arial Narrow"/>
      <w:sz w:val="18"/>
      <w:szCs w:val="18"/>
      <w:lang w:eastAsia="ja-JP"/>
    </w:rPr>
  </w:style>
  <w:style w:type="paragraph" w:customStyle="1" w:styleId="TableNormal19">
    <w:name w:val="Table Normal19"/>
    <w:basedOn w:val="Normal"/>
    <w:rsid w:val="00350B90"/>
    <w:pPr>
      <w:spacing w:before="60" w:after="60" w:line="264" w:lineRule="auto"/>
    </w:pPr>
    <w:rPr>
      <w:rFonts w:ascii="Arial Narrow" w:eastAsia="Arial Narrow" w:hAnsi="Arial Narrow" w:cs="Arial Narrow"/>
      <w:sz w:val="18"/>
      <w:szCs w:val="18"/>
      <w:lang w:eastAsia="ja-JP"/>
    </w:rPr>
  </w:style>
  <w:style w:type="paragraph" w:customStyle="1" w:styleId="TableNormal20">
    <w:name w:val="Table Normal20"/>
    <w:basedOn w:val="Normal"/>
    <w:rsid w:val="00350B90"/>
    <w:pPr>
      <w:spacing w:before="60" w:after="60" w:line="264" w:lineRule="auto"/>
    </w:pPr>
    <w:rPr>
      <w:rFonts w:ascii="Arial Narrow" w:eastAsia="Arial Narrow" w:hAnsi="Arial Narrow" w:cs="Arial Narrow"/>
      <w:sz w:val="18"/>
      <w:szCs w:val="18"/>
      <w:lang w:eastAsia="ja-JP"/>
    </w:rPr>
  </w:style>
  <w:style w:type="paragraph" w:customStyle="1" w:styleId="TableNormal13">
    <w:name w:val="Table Normal13"/>
    <w:basedOn w:val="Normal"/>
    <w:rsid w:val="00350B90"/>
    <w:pPr>
      <w:spacing w:before="60" w:after="60" w:line="264" w:lineRule="auto"/>
    </w:pPr>
    <w:rPr>
      <w:rFonts w:ascii="Arial Narrow" w:eastAsia="Arial Narrow" w:hAnsi="Arial Narrow" w:cs="Arial Narrow"/>
      <w:sz w:val="18"/>
      <w:szCs w:val="18"/>
      <w:lang w:eastAsia="ja-JP"/>
    </w:rPr>
  </w:style>
  <w:style w:type="character" w:customStyle="1" w:styleId="NumHeading2Char">
    <w:name w:val="Num Heading 2 Char"/>
    <w:basedOn w:val="DefaultParagraphFont"/>
    <w:link w:val="NumHeading2"/>
    <w:rsid w:val="00350B90"/>
    <w:rPr>
      <w:rFonts w:eastAsia="Calibri" w:cs="Calibri"/>
      <w:b/>
      <w:bCs/>
      <w:color w:val="4F81BD"/>
      <w:sz w:val="28"/>
      <w:szCs w:val="28"/>
    </w:rPr>
  </w:style>
  <w:style w:type="paragraph" w:customStyle="1" w:styleId="NumHeading30">
    <w:name w:val="Num Heading3"/>
    <w:basedOn w:val="NumHeading3"/>
    <w:link w:val="NumHeading3Char0"/>
    <w:qFormat/>
    <w:rsid w:val="00350B90"/>
    <w:pPr>
      <w:spacing w:after="200"/>
    </w:pPr>
    <w:rPr>
      <w:rFonts w:eastAsiaTheme="minorHAnsi"/>
      <w:color w:val="333333"/>
      <w:sz w:val="26"/>
      <w:szCs w:val="26"/>
    </w:rPr>
  </w:style>
  <w:style w:type="character" w:customStyle="1" w:styleId="NumHeading3Char0">
    <w:name w:val="Num Heading3 Char"/>
    <w:basedOn w:val="NumHeading3Char"/>
    <w:link w:val="NumHeading30"/>
    <w:rsid w:val="00350B90"/>
    <w:rPr>
      <w:rFonts w:eastAsiaTheme="minorHAnsi" w:cs="Calibri"/>
      <w:b/>
      <w:color w:val="333333"/>
      <w:sz w:val="26"/>
      <w:szCs w:val="26"/>
    </w:rPr>
  </w:style>
  <w:style w:type="character" w:customStyle="1" w:styleId="CaptionChar">
    <w:name w:val="Caption Char"/>
    <w:basedOn w:val="DefaultParagraphFont"/>
    <w:link w:val="Caption"/>
    <w:uiPriority w:val="35"/>
    <w:locked/>
    <w:rsid w:val="00350B90"/>
    <w:rPr>
      <w:rFonts w:ascii="Segoe UI" w:hAnsi="Segoe UI"/>
      <w:bCs/>
      <w:color w:val="008AC8"/>
      <w:sz w:val="18"/>
      <w:szCs w:val="18"/>
    </w:rPr>
  </w:style>
  <w:style w:type="table" w:styleId="TableGrid2">
    <w:name w:val="Table Grid 2"/>
    <w:basedOn w:val="TableNormal"/>
    <w:rsid w:val="00350B90"/>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BodyText-Svcs">
    <w:name w:val="Body Text - Svcs"/>
    <w:basedOn w:val="Normal"/>
    <w:link w:val="BodyText-SvcsChar"/>
    <w:qFormat/>
    <w:rsid w:val="00350B90"/>
    <w:pPr>
      <w:spacing w:before="0" w:after="60" w:line="240" w:lineRule="auto"/>
    </w:pPr>
    <w:rPr>
      <w:rFonts w:ascii="Arial" w:eastAsia="Calibri" w:hAnsi="Arial" w:cs="Arial"/>
      <w:sz w:val="20"/>
      <w:szCs w:val="20"/>
    </w:rPr>
  </w:style>
  <w:style w:type="character" w:customStyle="1" w:styleId="BodyText-SvcsChar">
    <w:name w:val="Body Text - Svcs Char"/>
    <w:link w:val="BodyText-Svcs"/>
    <w:rsid w:val="00350B90"/>
    <w:rPr>
      <w:rFonts w:ascii="Arial" w:eastAsia="Calibri" w:hAnsi="Arial" w:cs="Arial"/>
      <w:sz w:val="20"/>
      <w:szCs w:val="20"/>
    </w:rPr>
  </w:style>
  <w:style w:type="table" w:customStyle="1" w:styleId="ppChecklist">
    <w:name w:val="pp Checklist"/>
    <w:basedOn w:val="TableNormal"/>
    <w:rsid w:val="00350B90"/>
    <w:pPr>
      <w:spacing w:before="340" w:after="0" w:line="240" w:lineRule="auto"/>
    </w:pPr>
    <w:rPr>
      <w:rFonts w:ascii="Arial" w:eastAsia="Times New Roman" w:hAnsi="Arial" w:cs="Times New Roman"/>
      <w:sz w:val="20"/>
      <w:szCs w:val="20"/>
    </w:rPr>
    <w:tblPr>
      <w:tblStyleRowBandSize w:val="1"/>
      <w:tblStyleColBandSize w:val="1"/>
      <w:tblInd w:w="864" w:type="dxa"/>
      <w:tblBorders>
        <w:top w:val="single" w:sz="12" w:space="0" w:color="999999"/>
        <w:bottom w:val="single" w:sz="12" w:space="0" w:color="999999"/>
        <w:insideH w:val="single" w:sz="12" w:space="0" w:color="999999"/>
      </w:tblBorders>
    </w:tblPr>
    <w:tblStylePr w:type="firstRow">
      <w:rPr>
        <w:rFonts w:ascii="Arial" w:hAnsi="Arial"/>
        <w:b/>
        <w:sz w:val="20"/>
      </w:rPr>
      <w:tblPr/>
      <w:tcPr>
        <w:tcBorders>
          <w:top w:val="single" w:sz="12" w:space="0" w:color="999999"/>
          <w:left w:val="nil"/>
          <w:bottom w:val="single" w:sz="12" w:space="0" w:color="999999"/>
          <w:right w:val="nil"/>
          <w:insideH w:val="nil"/>
          <w:insideV w:val="nil"/>
          <w:tl2br w:val="nil"/>
          <w:tr2bl w:val="nil"/>
        </w:tcBorders>
        <w:shd w:val="clear" w:color="auto" w:fill="E6E6E6"/>
      </w:tcPr>
    </w:tblStylePr>
    <w:tblStylePr w:type="firstCol">
      <w:pPr>
        <w:wordWrap/>
        <w:jc w:val="center"/>
      </w:pPr>
    </w:tblStylePr>
  </w:style>
  <w:style w:type="paragraph" w:customStyle="1" w:styleId="BodyMS">
    <w:name w:val="Body MS"/>
    <w:qFormat/>
    <w:rsid w:val="00350B90"/>
    <w:pPr>
      <w:spacing w:before="200" w:line="264" w:lineRule="auto"/>
    </w:pPr>
    <w:rPr>
      <w:rFonts w:ascii="Segoe Light" w:eastAsiaTheme="minorHAnsi" w:hAnsi="Segoe Light"/>
      <w:sz w:val="20"/>
      <w:szCs w:val="20"/>
    </w:rPr>
  </w:style>
  <w:style w:type="paragraph" w:customStyle="1" w:styleId="TableHeadingMS">
    <w:name w:val="Table Heading MS"/>
    <w:basedOn w:val="BodyMS"/>
    <w:next w:val="TableTextMS"/>
    <w:qFormat/>
    <w:rsid w:val="00350B90"/>
    <w:pPr>
      <w:keepNext/>
      <w:keepLines/>
      <w:spacing w:before="20" w:after="20"/>
      <w:jc w:val="center"/>
    </w:pPr>
    <w:rPr>
      <w:rFonts w:ascii="Segoe Semibold" w:hAnsi="Segoe Semibold"/>
      <w:color w:val="FFFFFF"/>
      <w:sz w:val="16"/>
      <w:szCs w:val="16"/>
    </w:rPr>
  </w:style>
  <w:style w:type="paragraph" w:customStyle="1" w:styleId="TableTextMS">
    <w:name w:val="Table Text MS"/>
    <w:basedOn w:val="BodyMS"/>
    <w:qFormat/>
    <w:rsid w:val="00350B90"/>
    <w:pPr>
      <w:spacing w:before="20" w:after="20"/>
    </w:pPr>
    <w:rPr>
      <w:rFonts w:ascii="Segoe" w:hAnsi="Segoe"/>
      <w:sz w:val="16"/>
      <w:szCs w:val="16"/>
    </w:rPr>
  </w:style>
  <w:style w:type="numbering" w:customStyle="1" w:styleId="TableBullets">
    <w:name w:val="Table Bullets"/>
    <w:uiPriority w:val="99"/>
    <w:rsid w:val="00350B90"/>
    <w:pPr>
      <w:numPr>
        <w:numId w:val="22"/>
      </w:numPr>
    </w:pPr>
  </w:style>
  <w:style w:type="paragraph" w:customStyle="1" w:styleId="TableBullet1MS">
    <w:name w:val="Table Bullet 1 MS"/>
    <w:basedOn w:val="TableTextMS"/>
    <w:qFormat/>
    <w:rsid w:val="00350B90"/>
    <w:pPr>
      <w:numPr>
        <w:numId w:val="23"/>
      </w:numPr>
      <w:spacing w:before="0" w:after="0"/>
    </w:pPr>
  </w:style>
  <w:style w:type="paragraph" w:customStyle="1" w:styleId="TableBullet2MS">
    <w:name w:val="Table Bullet 2 MS"/>
    <w:basedOn w:val="TableTextMS"/>
    <w:qFormat/>
    <w:rsid w:val="00350B90"/>
    <w:pPr>
      <w:numPr>
        <w:ilvl w:val="1"/>
        <w:numId w:val="23"/>
      </w:numPr>
      <w:spacing w:before="0" w:after="0"/>
    </w:pPr>
  </w:style>
  <w:style w:type="paragraph" w:customStyle="1" w:styleId="TableBullet3MS">
    <w:name w:val="Table Bullet 3 MS"/>
    <w:basedOn w:val="TableTextMS"/>
    <w:qFormat/>
    <w:rsid w:val="00350B90"/>
    <w:pPr>
      <w:numPr>
        <w:ilvl w:val="2"/>
        <w:numId w:val="23"/>
      </w:numPr>
      <w:spacing w:before="0" w:after="0"/>
    </w:pPr>
  </w:style>
  <w:style w:type="character" w:customStyle="1" w:styleId="TableTextChar">
    <w:name w:val="Table Text Char"/>
    <w:link w:val="TableText"/>
    <w:rsid w:val="00350B90"/>
    <w:rPr>
      <w:rFonts w:ascii="Segoe UI" w:hAnsi="Segoe UI"/>
      <w:sz w:val="20"/>
      <w:szCs w:val="20"/>
    </w:rPr>
  </w:style>
  <w:style w:type="paragraph" w:customStyle="1" w:styleId="Bullet1MS">
    <w:name w:val="Bullet 1 MS"/>
    <w:basedOn w:val="BodyMS"/>
    <w:qFormat/>
    <w:rsid w:val="00350B90"/>
    <w:pPr>
      <w:numPr>
        <w:numId w:val="25"/>
      </w:numPr>
      <w:spacing w:before="0" w:after="100"/>
    </w:pPr>
  </w:style>
  <w:style w:type="paragraph" w:customStyle="1" w:styleId="Bullet2MS">
    <w:name w:val="Bullet 2 MS"/>
    <w:basedOn w:val="Bullet1MS"/>
    <w:qFormat/>
    <w:rsid w:val="00350B90"/>
    <w:pPr>
      <w:numPr>
        <w:ilvl w:val="1"/>
      </w:numPr>
      <w:spacing w:line="240" w:lineRule="auto"/>
    </w:pPr>
  </w:style>
  <w:style w:type="paragraph" w:customStyle="1" w:styleId="Bullet3MS">
    <w:name w:val="Bullet 3 MS"/>
    <w:basedOn w:val="BodyMS"/>
    <w:qFormat/>
    <w:rsid w:val="00350B90"/>
    <w:pPr>
      <w:numPr>
        <w:ilvl w:val="2"/>
        <w:numId w:val="25"/>
      </w:numPr>
      <w:spacing w:before="0" w:after="100"/>
    </w:pPr>
  </w:style>
  <w:style w:type="numbering" w:customStyle="1" w:styleId="MSBullets">
    <w:name w:val="MS Bullets"/>
    <w:uiPriority w:val="99"/>
    <w:rsid w:val="00350B90"/>
    <w:pPr>
      <w:numPr>
        <w:numId w:val="24"/>
      </w:numPr>
    </w:pPr>
  </w:style>
  <w:style w:type="character" w:customStyle="1" w:styleId="style33">
    <w:name w:val="style33"/>
    <w:basedOn w:val="DefaultParagraphFont"/>
    <w:rsid w:val="00350B90"/>
    <w:rPr>
      <w:color w:val="003399"/>
    </w:rPr>
  </w:style>
  <w:style w:type="paragraph" w:customStyle="1" w:styleId="Heading4MS">
    <w:name w:val="Heading 4 MS"/>
    <w:basedOn w:val="Normal"/>
    <w:next w:val="BodyMS"/>
    <w:qFormat/>
    <w:rsid w:val="00350B90"/>
    <w:pPr>
      <w:keepNext/>
      <w:keepLines/>
      <w:spacing w:before="200" w:after="100" w:line="240" w:lineRule="auto"/>
      <w:outlineLvl w:val="3"/>
    </w:pPr>
    <w:rPr>
      <w:rFonts w:ascii="Segoe" w:eastAsiaTheme="minorHAnsi" w:hAnsi="Segoe"/>
      <w:color w:val="557EB9"/>
      <w:sz w:val="28"/>
    </w:rPr>
  </w:style>
  <w:style w:type="paragraph" w:customStyle="1" w:styleId="Heading2NumMS">
    <w:name w:val="Heading 2 Num MS"/>
    <w:basedOn w:val="Normal"/>
    <w:next w:val="BodyMS"/>
    <w:qFormat/>
    <w:rsid w:val="00350B90"/>
    <w:pPr>
      <w:keepNext/>
      <w:keepLines/>
      <w:tabs>
        <w:tab w:val="left" w:pos="936"/>
      </w:tabs>
      <w:spacing w:before="200" w:after="100" w:line="240" w:lineRule="auto"/>
      <w:outlineLvl w:val="1"/>
    </w:pPr>
    <w:rPr>
      <w:rFonts w:ascii="Segoe Light" w:eastAsiaTheme="minorHAnsi" w:hAnsi="Segoe Light"/>
      <w:color w:val="557EB9"/>
      <w:sz w:val="40"/>
      <w:szCs w:val="36"/>
    </w:rPr>
  </w:style>
  <w:style w:type="paragraph" w:customStyle="1" w:styleId="CaptionMSTable">
    <w:name w:val="Caption MS Table"/>
    <w:qFormat/>
    <w:rsid w:val="00350B90"/>
    <w:pPr>
      <w:keepNext/>
      <w:keepLines/>
      <w:spacing w:before="200" w:after="40" w:line="240" w:lineRule="auto"/>
    </w:pPr>
    <w:rPr>
      <w:rFonts w:ascii="Segoe" w:eastAsiaTheme="minorHAnsi" w:hAnsi="Segoe"/>
      <w:i/>
      <w:color w:val="525051"/>
      <w:sz w:val="16"/>
      <w:szCs w:val="16"/>
    </w:rPr>
  </w:style>
  <w:style w:type="table" w:customStyle="1" w:styleId="MSTableStyle2">
    <w:name w:val="MS Table Style 2"/>
    <w:basedOn w:val="TableGrid"/>
    <w:uiPriority w:val="99"/>
    <w:rsid w:val="00350B90"/>
    <w:rPr>
      <w:rFonts w:ascii="Segoe" w:hAnsi="Segoe"/>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leftChars="0" w:left="0" w:rightChars="0" w:right="0"/>
        <w:jc w:val="left"/>
      </w:pPr>
      <w:rPr>
        <w:rFonts w:ascii="SimSun-ExtB" w:eastAsia="Segoe Condensed" w:hAnsi="SimSun-ExtB" w:cs="Times New Roman"/>
        <w:b/>
        <w:bCs/>
        <w:color w:val="FFFFFF"/>
        <w:sz w:val="16"/>
      </w:rPr>
      <w:tblPr/>
      <w:trPr>
        <w:cantSplit/>
        <w:tblHeader/>
      </w:trPr>
      <w:tcPr>
        <w:tcBorders>
          <w:top w:val="nil"/>
          <w:left w:val="nil"/>
          <w:bottom w:val="nil"/>
          <w:right w:val="nil"/>
          <w:insideH w:val="nil"/>
          <w:insideV w:val="single" w:sz="4" w:space="0" w:color="FFFFFF"/>
          <w:tl2br w:val="nil"/>
          <w:tr2bl w:val="nil"/>
        </w:tcBorders>
        <w:shd w:val="clear" w:color="auto" w:fill="525251"/>
      </w:tcPr>
    </w:tblStylePr>
    <w:tblStylePr w:type="lastRow">
      <w:rPr>
        <w:b/>
        <w:i w:val="0"/>
        <w:color w:val="404040" w:themeColor="text1" w:themeTint="BF"/>
      </w:rPr>
      <w:tblPr/>
      <w:tcPr>
        <w:tcBorders>
          <w:top w:val="double" w:sz="12" w:space="0" w:color="76CDEE" w:themeColor="accent1" w:themeTint="99"/>
          <w:left w:val="nil"/>
          <w:bottom w:val="double" w:sz="12" w:space="0" w:color="76CDEE" w:themeColor="accent1" w:themeTint="99"/>
          <w:right w:val="nil"/>
          <w:insideH w:val="nil"/>
          <w:insideV w:val="nil"/>
          <w:tl2br w:val="nil"/>
          <w:tr2bl w:val="nil"/>
        </w:tcBorders>
      </w:tcPr>
    </w:tblStylePr>
    <w:tblStylePr w:type="firstCol">
      <w:rPr>
        <w:b/>
        <w:i w:val="0"/>
        <w:color w:val="404040" w:themeColor="text1" w:themeTint="BF"/>
      </w:rPr>
    </w:tblStylePr>
    <w:tblStylePr w:type="lastCol">
      <w:rPr>
        <w:b/>
        <w:i w:val="0"/>
        <w:color w:val="404040" w:themeColor="text1" w:themeTint="BF"/>
      </w:rPr>
    </w:tblStylePr>
    <w:tblStylePr w:type="band2Vert">
      <w:tblPr/>
      <w:tcPr>
        <w:tcBorders>
          <w:top w:val="nil"/>
          <w:left w:val="nil"/>
          <w:bottom w:val="nil"/>
          <w:right w:val="nil"/>
          <w:insideH w:val="nil"/>
          <w:insideV w:val="nil"/>
          <w:tl2br w:val="nil"/>
          <w:tr2bl w:val="nil"/>
        </w:tcBorders>
        <w:shd w:val="clear" w:color="auto" w:fill="D1EEF9" w:themeFill="accent1" w:themeFillTint="33"/>
      </w:tcPr>
    </w:tblStylePr>
    <w:tblStylePr w:type="band1Horz">
      <w:rPr>
        <w:rFonts w:ascii="Segoe UI Semibold" w:hAnsi="Segoe UI Semibold" w:cs="Times New Roman"/>
        <w:sz w:val="16"/>
        <w:szCs w:val="18"/>
      </w:rPr>
      <w:tblPr/>
      <w:tcPr>
        <w:tcBorders>
          <w:top w:val="nil"/>
          <w:left w:val="nil"/>
          <w:bottom w:val="nil"/>
          <w:right w:val="nil"/>
          <w:insideH w:val="nil"/>
          <w:insideV w:val="single" w:sz="4" w:space="0" w:color="525251"/>
          <w:tl2br w:val="nil"/>
          <w:tr2bl w:val="nil"/>
        </w:tcBorders>
        <w:shd w:val="clear" w:color="auto" w:fill="F0F0F0"/>
      </w:tcPr>
    </w:tblStylePr>
    <w:tblStylePr w:type="band2Horz">
      <w:rPr>
        <w:rFonts w:ascii="Segoe UI Semibold" w:eastAsia="Segoe UI Semibold" w:hAnsi="Segoe UI Semibold" w:cs="Times New Roman"/>
        <w:sz w:val="16"/>
        <w:szCs w:val="18"/>
      </w:rPr>
      <w:tblPr/>
      <w:tcPr>
        <w:tcBorders>
          <w:top w:val="nil"/>
          <w:left w:val="nil"/>
          <w:bottom w:val="nil"/>
          <w:right w:val="nil"/>
          <w:insideH w:val="nil"/>
          <w:insideV w:val="single" w:sz="4" w:space="0" w:color="525251"/>
          <w:tl2br w:val="nil"/>
          <w:tr2bl w:val="nil"/>
        </w:tcBorders>
        <w:shd w:val="clear" w:color="auto" w:fill="D4D4D4"/>
      </w:tcPr>
    </w:tblStylePr>
  </w:style>
  <w:style w:type="paragraph" w:customStyle="1" w:styleId="DisclaimerTextMS">
    <w:name w:val="Disclaimer Text MS"/>
    <w:basedOn w:val="BodyMS"/>
    <w:qFormat/>
    <w:rsid w:val="00E97D73"/>
    <w:rPr>
      <w:rFonts w:ascii="Segoe Pro" w:hAnsi="Segoe Pro"/>
      <w:color w:val="525051"/>
    </w:rPr>
  </w:style>
  <w:style w:type="paragraph" w:customStyle="1" w:styleId="Heading6NumMS">
    <w:name w:val="Heading 6 Num MS"/>
    <w:basedOn w:val="Normal"/>
    <w:next w:val="BodyMS"/>
    <w:qFormat/>
    <w:rsid w:val="00E97D73"/>
    <w:pPr>
      <w:keepNext/>
      <w:keepLines/>
      <w:numPr>
        <w:ilvl w:val="5"/>
        <w:numId w:val="26"/>
      </w:numPr>
      <w:spacing w:before="240" w:after="60" w:line="240" w:lineRule="auto"/>
      <w:outlineLvl w:val="5"/>
    </w:pPr>
    <w:rPr>
      <w:rFonts w:ascii="Segoe Pro Light" w:eastAsiaTheme="majorEastAsia" w:hAnsi="Segoe Pro Light" w:cstheme="majorBidi"/>
      <w:b/>
      <w:bCs/>
      <w:iCs/>
      <w:color w:val="1CADE4" w:themeColor="accent1"/>
    </w:rPr>
  </w:style>
  <w:style w:type="paragraph" w:customStyle="1" w:styleId="Heading7NumMS">
    <w:name w:val="Heading 7 Num MS"/>
    <w:basedOn w:val="Normal"/>
    <w:next w:val="BodyMS"/>
    <w:qFormat/>
    <w:rsid w:val="00E97D73"/>
    <w:pPr>
      <w:keepNext/>
      <w:keepLines/>
      <w:numPr>
        <w:ilvl w:val="6"/>
        <w:numId w:val="26"/>
      </w:numPr>
      <w:spacing w:before="240" w:after="60" w:line="240" w:lineRule="auto"/>
      <w:outlineLvl w:val="4"/>
    </w:pPr>
    <w:rPr>
      <w:rFonts w:ascii="Segoe Pro Light" w:eastAsiaTheme="majorEastAsia" w:hAnsi="Segoe Pro Light" w:cstheme="majorBidi"/>
      <w:b/>
      <w:bCs/>
      <w:iCs/>
      <w:color w:val="1CADE4" w:themeColor="accent1"/>
    </w:rPr>
  </w:style>
  <w:style w:type="paragraph" w:customStyle="1" w:styleId="Heading8NumMS">
    <w:name w:val="Heading 8 Num MS"/>
    <w:basedOn w:val="Normal"/>
    <w:next w:val="BodyMS"/>
    <w:qFormat/>
    <w:rsid w:val="00E97D73"/>
    <w:pPr>
      <w:keepNext/>
      <w:keepLines/>
      <w:numPr>
        <w:ilvl w:val="7"/>
        <w:numId w:val="26"/>
      </w:numPr>
      <w:spacing w:before="240" w:after="60" w:line="240" w:lineRule="auto"/>
      <w:outlineLvl w:val="4"/>
    </w:pPr>
    <w:rPr>
      <w:rFonts w:ascii="Segoe Pro Light" w:eastAsiaTheme="majorEastAsia" w:hAnsi="Segoe Pro Light" w:cstheme="majorBidi"/>
      <w:b/>
      <w:bCs/>
      <w:iCs/>
      <w:color w:val="1CADE4" w:themeColor="accent1"/>
    </w:rPr>
  </w:style>
  <w:style w:type="paragraph" w:customStyle="1" w:styleId="Heading1NumMS">
    <w:name w:val="Heading 1 Num MS"/>
    <w:basedOn w:val="Normal"/>
    <w:next w:val="BodyMS"/>
    <w:qFormat/>
    <w:rsid w:val="006E1DAD"/>
    <w:pPr>
      <w:keepNext/>
      <w:keepLines/>
      <w:pageBreakBefore/>
      <w:tabs>
        <w:tab w:val="left" w:pos="936"/>
      </w:tabs>
      <w:spacing w:before="100" w:after="200" w:line="600" w:lineRule="exact"/>
      <w:ind w:left="936" w:hanging="936"/>
      <w:outlineLvl w:val="0"/>
    </w:pPr>
    <w:rPr>
      <w:rFonts w:ascii="Segoe Pro Light" w:eastAsiaTheme="minorHAnsi" w:hAnsi="Segoe Pro Light"/>
      <w:color w:val="1CADE4" w:themeColor="accent1"/>
      <w:spacing w:val="10"/>
      <w:sz w:val="64"/>
      <w:szCs w:val="48"/>
    </w:rPr>
  </w:style>
  <w:style w:type="paragraph" w:customStyle="1" w:styleId="Heading3NumMS">
    <w:name w:val="Heading 3 Num MS"/>
    <w:basedOn w:val="Normal"/>
    <w:next w:val="BodyMS"/>
    <w:qFormat/>
    <w:rsid w:val="006E1DAD"/>
    <w:pPr>
      <w:keepNext/>
      <w:keepLines/>
      <w:tabs>
        <w:tab w:val="left" w:pos="936"/>
      </w:tabs>
      <w:spacing w:before="200" w:after="100" w:line="240" w:lineRule="auto"/>
      <w:ind w:left="936" w:hanging="936"/>
      <w:outlineLvl w:val="2"/>
    </w:pPr>
    <w:rPr>
      <w:rFonts w:ascii="Segoe Pro Semibold" w:eastAsiaTheme="minorHAnsi" w:hAnsi="Segoe Pro Semibold"/>
      <w:i/>
      <w:color w:val="335B74" w:themeColor="text2"/>
      <w:sz w:val="32"/>
      <w:szCs w:val="28"/>
    </w:rPr>
  </w:style>
  <w:style w:type="paragraph" w:customStyle="1" w:styleId="Heading4NumMS">
    <w:name w:val="Heading 4 Num MS"/>
    <w:basedOn w:val="Heading4MS"/>
    <w:next w:val="BodyMS"/>
    <w:qFormat/>
    <w:rsid w:val="006E1DAD"/>
    <w:pPr>
      <w:tabs>
        <w:tab w:val="left" w:pos="936"/>
      </w:tabs>
      <w:ind w:left="936" w:hanging="936"/>
    </w:pPr>
    <w:rPr>
      <w:rFonts w:ascii="Segoe Pro Semibold" w:hAnsi="Segoe Pro Semibold"/>
      <w:color w:val="335B74" w:themeColor="text2"/>
    </w:rPr>
  </w:style>
  <w:style w:type="paragraph" w:customStyle="1" w:styleId="Heading5NumMS">
    <w:name w:val="Heading 5 Num MS"/>
    <w:basedOn w:val="Normal"/>
    <w:next w:val="BodyMS"/>
    <w:qFormat/>
    <w:rsid w:val="006E1DAD"/>
    <w:pPr>
      <w:keepNext/>
      <w:keepLines/>
      <w:tabs>
        <w:tab w:val="left" w:pos="1224"/>
      </w:tabs>
      <w:spacing w:before="200" w:after="100" w:line="240" w:lineRule="auto"/>
      <w:ind w:left="1224" w:hanging="1224"/>
      <w:outlineLvl w:val="4"/>
    </w:pPr>
    <w:rPr>
      <w:rFonts w:ascii="Segoe Pro Semibold" w:eastAsiaTheme="minorHAnsi" w:hAnsi="Segoe Pro Semibold"/>
      <w:color w:val="335B74" w:themeColor="text2"/>
      <w:szCs w:val="20"/>
    </w:rPr>
  </w:style>
  <w:style w:type="paragraph" w:customStyle="1" w:styleId="BodyTextHighlight-Svcs">
    <w:name w:val="Body Text Highlight - Svcs"/>
    <w:basedOn w:val="BodyText-Svcs"/>
    <w:link w:val="BodyTextHighlight-SvcsChar"/>
    <w:qFormat/>
    <w:rsid w:val="006E1DAD"/>
    <w:pPr>
      <w:shd w:val="clear" w:color="auto" w:fill="D9D9D9" w:themeFill="background1" w:themeFillShade="D9"/>
      <w:spacing w:after="200" w:line="276" w:lineRule="auto"/>
    </w:pPr>
    <w:rPr>
      <w:rFonts w:ascii="Segoe Pro" w:hAnsi="Segoe Pro" w:cstheme="minorHAnsi"/>
      <w:sz w:val="18"/>
    </w:rPr>
  </w:style>
  <w:style w:type="character" w:customStyle="1" w:styleId="BodyTextHighlight-SvcsChar">
    <w:name w:val="Body Text Highlight - Svcs Char"/>
    <w:basedOn w:val="BodyText-SvcsChar"/>
    <w:link w:val="BodyTextHighlight-Svcs"/>
    <w:rsid w:val="006E1DAD"/>
    <w:rPr>
      <w:rFonts w:ascii="Segoe Pro" w:eastAsia="Calibri" w:hAnsi="Segoe Pro" w:cstheme="minorHAnsi"/>
      <w:sz w:val="18"/>
      <w:szCs w:val="20"/>
      <w:shd w:val="clear" w:color="auto" w:fill="D9D9D9" w:themeFill="background1" w:themeFillShade="D9"/>
    </w:rPr>
  </w:style>
  <w:style w:type="paragraph" w:customStyle="1" w:styleId="ListNumber1-Svcs">
    <w:name w:val="List Number 1 - Svcs"/>
    <w:basedOn w:val="Normal"/>
    <w:qFormat/>
    <w:rsid w:val="0005057D"/>
    <w:pPr>
      <w:numPr>
        <w:numId w:val="28"/>
      </w:numPr>
      <w:spacing w:before="0" w:after="0"/>
      <w:contextualSpacing/>
    </w:pPr>
    <w:rPr>
      <w:rFonts w:ascii="Segoe Pro" w:hAnsi="Segoe Pro"/>
      <w:sz w:val="18"/>
    </w:rPr>
  </w:style>
  <w:style w:type="paragraph" w:customStyle="1" w:styleId="ListNumber2-Svcs">
    <w:name w:val="List Number 2 - Svcs"/>
    <w:basedOn w:val="Normal"/>
    <w:qFormat/>
    <w:rsid w:val="0005057D"/>
    <w:pPr>
      <w:numPr>
        <w:ilvl w:val="1"/>
        <w:numId w:val="28"/>
      </w:numPr>
      <w:spacing w:before="0" w:after="0"/>
      <w:contextualSpacing/>
    </w:pPr>
    <w:rPr>
      <w:rFonts w:ascii="Segoe Pro" w:hAnsi="Segoe Pro"/>
      <w:sz w:val="18"/>
    </w:rPr>
  </w:style>
  <w:style w:type="paragraph" w:customStyle="1" w:styleId="ListNumber3-Svcs">
    <w:name w:val="List Number 3 - Svcs"/>
    <w:basedOn w:val="Normal"/>
    <w:qFormat/>
    <w:rsid w:val="0005057D"/>
    <w:pPr>
      <w:numPr>
        <w:ilvl w:val="2"/>
        <w:numId w:val="28"/>
      </w:numPr>
      <w:spacing w:before="0" w:after="0"/>
      <w:contextualSpacing/>
    </w:pPr>
    <w:rPr>
      <w:rFonts w:ascii="Segoe Pro" w:hAnsi="Segoe Pro"/>
      <w:sz w:val="18"/>
    </w:rPr>
  </w:style>
  <w:style w:type="numbering" w:customStyle="1" w:styleId="ListNumbers-Svcs">
    <w:name w:val="List Numbers - Svcs"/>
    <w:uiPriority w:val="99"/>
    <w:rsid w:val="0005057D"/>
    <w:pPr>
      <w:numPr>
        <w:numId w:val="27"/>
      </w:numPr>
    </w:pPr>
  </w:style>
  <w:style w:type="paragraph" w:customStyle="1" w:styleId="Bullet1-Svcs">
    <w:name w:val="Bullet 1 - Svcs"/>
    <w:basedOn w:val="ListParagraph"/>
    <w:qFormat/>
    <w:rsid w:val="00661011"/>
    <w:pPr>
      <w:numPr>
        <w:numId w:val="29"/>
      </w:numPr>
      <w:spacing w:before="0" w:after="0" w:line="240" w:lineRule="auto"/>
    </w:pPr>
    <w:rPr>
      <w:rFonts w:cs="Segoe UI"/>
      <w:sz w:val="18"/>
      <w:szCs w:val="20"/>
    </w:rPr>
  </w:style>
  <w:style w:type="paragraph" w:customStyle="1" w:styleId="Bullet2-Svcs">
    <w:name w:val="Bullet 2 - Svcs"/>
    <w:basedOn w:val="Bullet1-Svcs"/>
    <w:qFormat/>
    <w:rsid w:val="00661011"/>
    <w:pPr>
      <w:numPr>
        <w:ilvl w:val="1"/>
      </w:numPr>
    </w:pPr>
  </w:style>
  <w:style w:type="paragraph" w:customStyle="1" w:styleId="Bullet3-Svcs">
    <w:name w:val="Bullet 3 - Svcs"/>
    <w:basedOn w:val="BodyText-Svcs"/>
    <w:qFormat/>
    <w:rsid w:val="00661011"/>
    <w:pPr>
      <w:numPr>
        <w:ilvl w:val="2"/>
        <w:numId w:val="29"/>
      </w:numPr>
      <w:spacing w:after="0" w:line="276" w:lineRule="auto"/>
      <w:ind w:left="1080"/>
      <w:contextualSpacing/>
    </w:pPr>
    <w:rPr>
      <w:rFonts w:ascii="Segoe UI" w:eastAsiaTheme="minorEastAsia" w:hAnsi="Segoe UI" w:cstheme="minorHAnsi"/>
      <w:sz w:val="18"/>
      <w:szCs w:val="22"/>
    </w:rPr>
  </w:style>
  <w:style w:type="numbering" w:customStyle="1" w:styleId="Bullets-Svcs">
    <w:name w:val="Bullets - Svcs"/>
    <w:uiPriority w:val="99"/>
    <w:rsid w:val="00661011"/>
    <w:pPr>
      <w:numPr>
        <w:numId w:val="29"/>
      </w:numPr>
    </w:pPr>
  </w:style>
  <w:style w:type="paragraph" w:customStyle="1" w:styleId="Bullet4-Svcs">
    <w:name w:val="Bullet 4 - Svcs"/>
    <w:basedOn w:val="Bullet3-Svcs"/>
    <w:qFormat/>
    <w:rsid w:val="00661011"/>
    <w:pPr>
      <w:numPr>
        <w:ilvl w:val="3"/>
      </w:numPr>
      <w:ind w:left="1440"/>
    </w:pPr>
  </w:style>
  <w:style w:type="paragraph" w:customStyle="1" w:styleId="BulletHighlight2-Svcs">
    <w:name w:val="Bullet Highlight 2 - Svcs"/>
    <w:basedOn w:val="Bullet2-Svcs"/>
    <w:qFormat/>
    <w:rsid w:val="008D202D"/>
    <w:pPr>
      <w:numPr>
        <w:ilvl w:val="0"/>
        <w:numId w:val="0"/>
      </w:numPr>
      <w:shd w:val="clear" w:color="auto" w:fill="D9D9D9" w:themeFill="background1" w:themeFillShade="D9"/>
      <w:ind w:left="720" w:hanging="360"/>
    </w:pPr>
  </w:style>
  <w:style w:type="paragraph" w:customStyle="1" w:styleId="Heading1-Svcs">
    <w:name w:val="Heading 1 - Svcs"/>
    <w:basedOn w:val="Normal"/>
    <w:next w:val="Normal"/>
    <w:qFormat/>
    <w:rsid w:val="008D202D"/>
    <w:pPr>
      <w:pageBreakBefore/>
      <w:numPr>
        <w:numId w:val="30"/>
      </w:numPr>
      <w:spacing w:before="0" w:after="60"/>
      <w:outlineLvl w:val="0"/>
    </w:pPr>
    <w:rPr>
      <w:rFonts w:ascii="Segoe Pro" w:hAnsi="Segoe Pro" w:cstheme="minorHAnsi"/>
      <w:b/>
      <w:sz w:val="28"/>
      <w:szCs w:val="28"/>
    </w:rPr>
  </w:style>
  <w:style w:type="paragraph" w:customStyle="1" w:styleId="Heading2-Svcs">
    <w:name w:val="Heading 2 - Svcs"/>
    <w:basedOn w:val="Normal"/>
    <w:next w:val="Normal"/>
    <w:qFormat/>
    <w:rsid w:val="008D202D"/>
    <w:pPr>
      <w:numPr>
        <w:ilvl w:val="1"/>
        <w:numId w:val="30"/>
      </w:numPr>
      <w:spacing w:before="0" w:after="60"/>
      <w:outlineLvl w:val="1"/>
    </w:pPr>
    <w:rPr>
      <w:rFonts w:ascii="Segoe Pro" w:hAnsi="Segoe Pro" w:cstheme="minorHAnsi"/>
    </w:rPr>
  </w:style>
  <w:style w:type="paragraph" w:customStyle="1" w:styleId="Heading3-Svcs">
    <w:name w:val="Heading 3 - Svcs"/>
    <w:basedOn w:val="Heading3"/>
    <w:next w:val="Normal"/>
    <w:link w:val="Heading3-SvcsChar"/>
    <w:qFormat/>
    <w:rsid w:val="008D202D"/>
    <w:pPr>
      <w:numPr>
        <w:ilvl w:val="2"/>
        <w:numId w:val="30"/>
      </w:numPr>
      <w:spacing w:before="200" w:after="0" w:line="276" w:lineRule="auto"/>
    </w:pPr>
    <w:rPr>
      <w:rFonts w:ascii="Segoe Pro" w:hAnsi="Segoe Pro" w:cstheme="minorHAnsi"/>
      <w:color w:val="auto"/>
      <w:sz w:val="20"/>
    </w:rPr>
  </w:style>
  <w:style w:type="numbering" w:customStyle="1" w:styleId="Heading1-New">
    <w:name w:val="Heading 1 - New"/>
    <w:uiPriority w:val="99"/>
    <w:rsid w:val="008D202D"/>
    <w:pPr>
      <w:numPr>
        <w:numId w:val="31"/>
      </w:numPr>
    </w:pPr>
  </w:style>
  <w:style w:type="paragraph" w:customStyle="1" w:styleId="Heading7-Svcs">
    <w:name w:val="Heading 7 - Svcs"/>
    <w:basedOn w:val="Heading1-Svcs"/>
    <w:next w:val="Normal"/>
    <w:qFormat/>
    <w:rsid w:val="008D202D"/>
    <w:pPr>
      <w:pageBreakBefore w:val="0"/>
      <w:numPr>
        <w:ilvl w:val="6"/>
      </w:numPr>
    </w:pPr>
    <w:rPr>
      <w:rFonts w:ascii="Segoe UI" w:hAnsi="Segoe UI"/>
      <w:b w:val="0"/>
      <w:sz w:val="22"/>
    </w:rPr>
  </w:style>
  <w:style w:type="paragraph" w:customStyle="1" w:styleId="Heading8-Svcs">
    <w:name w:val="Heading 8 - Svcs"/>
    <w:basedOn w:val="Heading2-Svcs"/>
    <w:next w:val="Normal"/>
    <w:qFormat/>
    <w:rsid w:val="008D202D"/>
    <w:pPr>
      <w:numPr>
        <w:ilvl w:val="7"/>
      </w:numPr>
    </w:pPr>
    <w:rPr>
      <w:rFonts w:ascii="Segoe UI" w:hAnsi="Segoe UI"/>
      <w:sz w:val="20"/>
    </w:rPr>
  </w:style>
  <w:style w:type="paragraph" w:customStyle="1" w:styleId="Heading9-Svcs">
    <w:name w:val="Heading 9 - Svcs"/>
    <w:basedOn w:val="Heading3-Svcs"/>
    <w:next w:val="Normal"/>
    <w:qFormat/>
    <w:rsid w:val="008D202D"/>
    <w:pPr>
      <w:numPr>
        <w:ilvl w:val="8"/>
      </w:numPr>
      <w:tabs>
        <w:tab w:val="num" w:pos="1418"/>
      </w:tabs>
      <w:ind w:left="1418" w:hanging="1418"/>
    </w:pPr>
  </w:style>
  <w:style w:type="paragraph" w:customStyle="1" w:styleId="Heading6-Svcs">
    <w:name w:val="Heading 6 - Svcs"/>
    <w:basedOn w:val="Normal"/>
    <w:next w:val="Normal"/>
    <w:qFormat/>
    <w:rsid w:val="008D202D"/>
    <w:pPr>
      <w:pageBreakBefore/>
      <w:numPr>
        <w:ilvl w:val="5"/>
        <w:numId w:val="30"/>
      </w:numPr>
      <w:spacing w:before="0" w:after="200"/>
    </w:pPr>
    <w:rPr>
      <w:b/>
      <w:sz w:val="28"/>
    </w:rPr>
  </w:style>
  <w:style w:type="character" w:customStyle="1" w:styleId="Heading3-SvcsChar">
    <w:name w:val="Heading 3 - Svcs Char"/>
    <w:basedOn w:val="DefaultParagraphFont"/>
    <w:link w:val="Heading3-Svcs"/>
    <w:rsid w:val="008D202D"/>
    <w:rPr>
      <w:rFonts w:ascii="Segoe Pro" w:eastAsiaTheme="majorEastAsia" w:hAnsi="Segoe Pro" w:cstheme="minorHAnsi"/>
      <w:bCs/>
      <w:sz w:val="20"/>
    </w:rPr>
  </w:style>
  <w:style w:type="paragraph" w:customStyle="1" w:styleId="CaptionMSFigure">
    <w:name w:val="Caption MS Figure"/>
    <w:qFormat/>
    <w:rsid w:val="0043605E"/>
    <w:pPr>
      <w:spacing w:before="40"/>
    </w:pPr>
    <w:rPr>
      <w:rFonts w:ascii="Segoe Pro" w:eastAsiaTheme="minorHAnsi" w:hAnsi="Segoe Pro"/>
      <w:i/>
      <w:color w:val="525051"/>
      <w:sz w:val="16"/>
      <w:szCs w:val="16"/>
    </w:rPr>
  </w:style>
  <w:style w:type="paragraph" w:customStyle="1" w:styleId="BulletHighlight1-Svcs">
    <w:name w:val="Bullet Highlight 1 - Svcs"/>
    <w:basedOn w:val="Bullet1-Svcs"/>
    <w:qFormat/>
    <w:rsid w:val="0043605E"/>
    <w:pPr>
      <w:numPr>
        <w:numId w:val="32"/>
      </w:numPr>
      <w:shd w:val="clear" w:color="auto" w:fill="D9D9D9" w:themeFill="background1" w:themeFillShade="D9"/>
    </w:pPr>
  </w:style>
  <w:style w:type="paragraph" w:customStyle="1" w:styleId="Bullet4MS">
    <w:name w:val="Bullet 4 MS"/>
    <w:basedOn w:val="Bullet3MS"/>
    <w:qFormat/>
    <w:rsid w:val="00EC0700"/>
    <w:pPr>
      <w:numPr>
        <w:ilvl w:val="0"/>
        <w:numId w:val="0"/>
      </w:numPr>
      <w:spacing w:before="120" w:after="60" w:line="240" w:lineRule="auto"/>
      <w:ind w:left="1152" w:hanging="288"/>
    </w:pPr>
    <w:rPr>
      <w:rFonts w:ascii="Segoe Pro" w:hAnsi="Segoe Pro"/>
      <w:color w:val="262626" w:themeColor="text1" w:themeTint="D9"/>
    </w:rPr>
  </w:style>
  <w:style w:type="paragraph" w:customStyle="1" w:styleId="Bullet5MS">
    <w:name w:val="Bullet 5 MS"/>
    <w:basedOn w:val="Bullet3MS"/>
    <w:qFormat/>
    <w:rsid w:val="00EC0700"/>
    <w:pPr>
      <w:numPr>
        <w:ilvl w:val="0"/>
        <w:numId w:val="0"/>
      </w:numPr>
      <w:spacing w:before="120" w:after="60" w:line="240" w:lineRule="auto"/>
      <w:ind w:left="1440" w:hanging="288"/>
    </w:pPr>
    <w:rPr>
      <w:rFonts w:ascii="Segoe Pro" w:hAnsi="Segoe Pro"/>
      <w:color w:val="262626" w:themeColor="text1" w:themeTint="D9"/>
    </w:rPr>
  </w:style>
  <w:style w:type="paragraph" w:customStyle="1" w:styleId="BodyMSBOLD">
    <w:name w:val="Body MS BOLD"/>
    <w:basedOn w:val="BodyMS"/>
    <w:qFormat/>
    <w:rsid w:val="00EE3203"/>
    <w:rPr>
      <w:rFonts w:ascii="Segoe Pro" w:hAnsi="Segoe Pro"/>
      <w:b/>
      <w:color w:val="262626" w:themeColor="text1" w:themeTint="D9"/>
    </w:rPr>
  </w:style>
  <w:style w:type="character" w:customStyle="1" w:styleId="CustomerData">
    <w:name w:val="Customer Data"/>
    <w:basedOn w:val="SubtleEmphasis"/>
    <w:uiPriority w:val="1"/>
    <w:rsid w:val="00B73522"/>
    <w:rPr>
      <w:rFonts w:ascii="Segoe UI Light" w:hAnsi="Segoe UI Light"/>
      <w:i/>
      <w:iCs/>
      <w:color w:val="27CED7" w:themeColor="accent3"/>
      <w:sz w:val="22"/>
    </w:rPr>
  </w:style>
  <w:style w:type="table" w:customStyle="1" w:styleId="ListTable31">
    <w:name w:val="List Table 31"/>
    <w:basedOn w:val="TableNormal"/>
    <w:uiPriority w:val="48"/>
    <w:rsid w:val="00B7352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SubtleEmphasis">
    <w:name w:val="Subtle Emphasis"/>
    <w:basedOn w:val="DefaultParagraphFont"/>
    <w:uiPriority w:val="19"/>
    <w:semiHidden/>
    <w:rsid w:val="00B73522"/>
    <w:rPr>
      <w:i/>
      <w:iCs/>
      <w:color w:val="404040" w:themeColor="text1" w:themeTint="BF"/>
    </w:rPr>
  </w:style>
  <w:style w:type="paragraph" w:customStyle="1" w:styleId="Instruction">
    <w:name w:val="Instruction"/>
    <w:basedOn w:val="VisibleGuidance"/>
    <w:link w:val="InstructionChar"/>
    <w:qFormat/>
    <w:rsid w:val="00E50B57"/>
  </w:style>
  <w:style w:type="character" w:customStyle="1" w:styleId="InstructionChar">
    <w:name w:val="Instruction Char"/>
    <w:basedOn w:val="DefaultParagraphFont"/>
    <w:link w:val="Instruction"/>
    <w:rsid w:val="00E50B57"/>
    <w:rPr>
      <w:rFonts w:ascii="Segoe UI" w:hAnsi="Segoe UI"/>
      <w:color w:val="FF0066"/>
      <w:shd w:val="clear" w:color="auto" w:fill="F2F2F2"/>
    </w:rPr>
  </w:style>
  <w:style w:type="table" w:customStyle="1" w:styleId="TableGridLight1">
    <w:name w:val="Table Grid Light1"/>
    <w:basedOn w:val="TableNormal"/>
    <w:uiPriority w:val="40"/>
    <w:rsid w:val="00D6630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DefaultParagraphFont"/>
    <w:rsid w:val="005E15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31442">
      <w:bodyDiv w:val="1"/>
      <w:marLeft w:val="0"/>
      <w:marRight w:val="0"/>
      <w:marTop w:val="0"/>
      <w:marBottom w:val="0"/>
      <w:divBdr>
        <w:top w:val="none" w:sz="0" w:space="0" w:color="auto"/>
        <w:left w:val="none" w:sz="0" w:space="0" w:color="auto"/>
        <w:bottom w:val="none" w:sz="0" w:space="0" w:color="auto"/>
        <w:right w:val="none" w:sz="0" w:space="0" w:color="auto"/>
      </w:divBdr>
      <w:divsChild>
        <w:div w:id="1924071450">
          <w:marLeft w:val="187"/>
          <w:marRight w:val="0"/>
          <w:marTop w:val="0"/>
          <w:marBottom w:val="52"/>
          <w:divBdr>
            <w:top w:val="none" w:sz="0" w:space="0" w:color="auto"/>
            <w:left w:val="none" w:sz="0" w:space="0" w:color="auto"/>
            <w:bottom w:val="none" w:sz="0" w:space="0" w:color="auto"/>
            <w:right w:val="none" w:sz="0" w:space="0" w:color="auto"/>
          </w:divBdr>
        </w:div>
        <w:div w:id="1133718367">
          <w:marLeft w:val="187"/>
          <w:marRight w:val="0"/>
          <w:marTop w:val="0"/>
          <w:marBottom w:val="52"/>
          <w:divBdr>
            <w:top w:val="none" w:sz="0" w:space="0" w:color="auto"/>
            <w:left w:val="none" w:sz="0" w:space="0" w:color="auto"/>
            <w:bottom w:val="none" w:sz="0" w:space="0" w:color="auto"/>
            <w:right w:val="none" w:sz="0" w:space="0" w:color="auto"/>
          </w:divBdr>
        </w:div>
      </w:divsChild>
    </w:div>
    <w:div w:id="35666013">
      <w:bodyDiv w:val="1"/>
      <w:marLeft w:val="0"/>
      <w:marRight w:val="0"/>
      <w:marTop w:val="0"/>
      <w:marBottom w:val="0"/>
      <w:divBdr>
        <w:top w:val="none" w:sz="0" w:space="0" w:color="auto"/>
        <w:left w:val="none" w:sz="0" w:space="0" w:color="auto"/>
        <w:bottom w:val="none" w:sz="0" w:space="0" w:color="auto"/>
        <w:right w:val="none" w:sz="0" w:space="0" w:color="auto"/>
      </w:divBdr>
      <w:divsChild>
        <w:div w:id="649750487">
          <w:marLeft w:val="0"/>
          <w:marRight w:val="0"/>
          <w:marTop w:val="0"/>
          <w:marBottom w:val="0"/>
          <w:divBdr>
            <w:top w:val="none" w:sz="0" w:space="0" w:color="auto"/>
            <w:left w:val="none" w:sz="0" w:space="0" w:color="auto"/>
            <w:bottom w:val="none" w:sz="0" w:space="0" w:color="auto"/>
            <w:right w:val="none" w:sz="0" w:space="0" w:color="auto"/>
          </w:divBdr>
        </w:div>
      </w:divsChild>
    </w:div>
    <w:div w:id="38938089">
      <w:bodyDiv w:val="1"/>
      <w:marLeft w:val="0"/>
      <w:marRight w:val="0"/>
      <w:marTop w:val="0"/>
      <w:marBottom w:val="0"/>
      <w:divBdr>
        <w:top w:val="none" w:sz="0" w:space="0" w:color="auto"/>
        <w:left w:val="none" w:sz="0" w:space="0" w:color="auto"/>
        <w:bottom w:val="none" w:sz="0" w:space="0" w:color="auto"/>
        <w:right w:val="none" w:sz="0" w:space="0" w:color="auto"/>
      </w:divBdr>
      <w:divsChild>
        <w:div w:id="461197518">
          <w:marLeft w:val="0"/>
          <w:marRight w:val="0"/>
          <w:marTop w:val="0"/>
          <w:marBottom w:val="0"/>
          <w:divBdr>
            <w:top w:val="none" w:sz="0" w:space="0" w:color="auto"/>
            <w:left w:val="none" w:sz="0" w:space="0" w:color="auto"/>
            <w:bottom w:val="none" w:sz="0" w:space="0" w:color="auto"/>
            <w:right w:val="none" w:sz="0" w:space="0" w:color="auto"/>
          </w:divBdr>
          <w:divsChild>
            <w:div w:id="1802379804">
              <w:marLeft w:val="0"/>
              <w:marRight w:val="0"/>
              <w:marTop w:val="0"/>
              <w:marBottom w:val="0"/>
              <w:divBdr>
                <w:top w:val="none" w:sz="0" w:space="0" w:color="auto"/>
                <w:left w:val="none" w:sz="0" w:space="0" w:color="auto"/>
                <w:bottom w:val="none" w:sz="0" w:space="0" w:color="auto"/>
                <w:right w:val="none" w:sz="0" w:space="0" w:color="auto"/>
              </w:divBdr>
              <w:divsChild>
                <w:div w:id="1578400686">
                  <w:marLeft w:val="0"/>
                  <w:marRight w:val="0"/>
                  <w:marTop w:val="0"/>
                  <w:marBottom w:val="0"/>
                  <w:divBdr>
                    <w:top w:val="none" w:sz="0" w:space="0" w:color="auto"/>
                    <w:left w:val="none" w:sz="0" w:space="0" w:color="auto"/>
                    <w:bottom w:val="none" w:sz="0" w:space="0" w:color="auto"/>
                    <w:right w:val="none" w:sz="0" w:space="0" w:color="auto"/>
                  </w:divBdr>
                  <w:divsChild>
                    <w:div w:id="1717655480">
                      <w:marLeft w:val="0"/>
                      <w:marRight w:val="0"/>
                      <w:marTop w:val="0"/>
                      <w:marBottom w:val="0"/>
                      <w:divBdr>
                        <w:top w:val="none" w:sz="0" w:space="0" w:color="auto"/>
                        <w:left w:val="none" w:sz="0" w:space="0" w:color="auto"/>
                        <w:bottom w:val="none" w:sz="0" w:space="0" w:color="auto"/>
                        <w:right w:val="none" w:sz="0" w:space="0" w:color="auto"/>
                      </w:divBdr>
                      <w:divsChild>
                        <w:div w:id="42221638">
                          <w:marLeft w:val="0"/>
                          <w:marRight w:val="0"/>
                          <w:marTop w:val="0"/>
                          <w:marBottom w:val="0"/>
                          <w:divBdr>
                            <w:top w:val="none" w:sz="0" w:space="0" w:color="auto"/>
                            <w:left w:val="none" w:sz="0" w:space="0" w:color="auto"/>
                            <w:bottom w:val="none" w:sz="0" w:space="0" w:color="auto"/>
                            <w:right w:val="none" w:sz="0" w:space="0" w:color="auto"/>
                          </w:divBdr>
                          <w:divsChild>
                            <w:div w:id="219748530">
                              <w:marLeft w:val="0"/>
                              <w:marRight w:val="0"/>
                              <w:marTop w:val="0"/>
                              <w:marBottom w:val="0"/>
                              <w:divBdr>
                                <w:top w:val="none" w:sz="0" w:space="0" w:color="auto"/>
                                <w:left w:val="none" w:sz="0" w:space="0" w:color="auto"/>
                                <w:bottom w:val="none" w:sz="0" w:space="0" w:color="auto"/>
                                <w:right w:val="none" w:sz="0" w:space="0" w:color="auto"/>
                              </w:divBdr>
                              <w:divsChild>
                                <w:div w:id="320549782">
                                  <w:marLeft w:val="0"/>
                                  <w:marRight w:val="0"/>
                                  <w:marTop w:val="0"/>
                                  <w:marBottom w:val="0"/>
                                  <w:divBdr>
                                    <w:top w:val="none" w:sz="0" w:space="0" w:color="auto"/>
                                    <w:left w:val="none" w:sz="0" w:space="0" w:color="auto"/>
                                    <w:bottom w:val="none" w:sz="0" w:space="0" w:color="auto"/>
                                    <w:right w:val="none" w:sz="0" w:space="0" w:color="auto"/>
                                  </w:divBdr>
                                  <w:divsChild>
                                    <w:div w:id="1099984664">
                                      <w:marLeft w:val="0"/>
                                      <w:marRight w:val="0"/>
                                      <w:marTop w:val="0"/>
                                      <w:marBottom w:val="0"/>
                                      <w:divBdr>
                                        <w:top w:val="none" w:sz="0" w:space="0" w:color="auto"/>
                                        <w:left w:val="none" w:sz="0" w:space="0" w:color="auto"/>
                                        <w:bottom w:val="none" w:sz="0" w:space="0" w:color="auto"/>
                                        <w:right w:val="none" w:sz="0" w:space="0" w:color="auto"/>
                                      </w:divBdr>
                                      <w:divsChild>
                                        <w:div w:id="731008207">
                                          <w:marLeft w:val="0"/>
                                          <w:marRight w:val="0"/>
                                          <w:marTop w:val="0"/>
                                          <w:marBottom w:val="0"/>
                                          <w:divBdr>
                                            <w:top w:val="none" w:sz="0" w:space="0" w:color="auto"/>
                                            <w:left w:val="none" w:sz="0" w:space="0" w:color="auto"/>
                                            <w:bottom w:val="none" w:sz="0" w:space="0" w:color="auto"/>
                                            <w:right w:val="none" w:sz="0" w:space="0" w:color="auto"/>
                                          </w:divBdr>
                                          <w:divsChild>
                                            <w:div w:id="602764764">
                                              <w:marLeft w:val="0"/>
                                              <w:marRight w:val="0"/>
                                              <w:marTop w:val="0"/>
                                              <w:marBottom w:val="0"/>
                                              <w:divBdr>
                                                <w:top w:val="none" w:sz="0" w:space="0" w:color="auto"/>
                                                <w:left w:val="none" w:sz="0" w:space="0" w:color="auto"/>
                                                <w:bottom w:val="none" w:sz="0" w:space="0" w:color="auto"/>
                                                <w:right w:val="none" w:sz="0" w:space="0" w:color="auto"/>
                                              </w:divBdr>
                                              <w:divsChild>
                                                <w:div w:id="1446459133">
                                                  <w:marLeft w:val="0"/>
                                                  <w:marRight w:val="0"/>
                                                  <w:marTop w:val="0"/>
                                                  <w:marBottom w:val="0"/>
                                                  <w:divBdr>
                                                    <w:top w:val="none" w:sz="0" w:space="0" w:color="auto"/>
                                                    <w:left w:val="none" w:sz="0" w:space="0" w:color="auto"/>
                                                    <w:bottom w:val="none" w:sz="0" w:space="0" w:color="auto"/>
                                                    <w:right w:val="none" w:sz="0" w:space="0" w:color="auto"/>
                                                  </w:divBdr>
                                                  <w:divsChild>
                                                    <w:div w:id="192887254">
                                                      <w:marLeft w:val="0"/>
                                                      <w:marRight w:val="0"/>
                                                      <w:marTop w:val="0"/>
                                                      <w:marBottom w:val="0"/>
                                                      <w:divBdr>
                                                        <w:top w:val="none" w:sz="0" w:space="0" w:color="auto"/>
                                                        <w:left w:val="none" w:sz="0" w:space="0" w:color="auto"/>
                                                        <w:bottom w:val="none" w:sz="0" w:space="0" w:color="auto"/>
                                                        <w:right w:val="none" w:sz="0" w:space="0" w:color="auto"/>
                                                      </w:divBdr>
                                                      <w:divsChild>
                                                        <w:div w:id="2002462042">
                                                          <w:marLeft w:val="0"/>
                                                          <w:marRight w:val="0"/>
                                                          <w:marTop w:val="0"/>
                                                          <w:marBottom w:val="0"/>
                                                          <w:divBdr>
                                                            <w:top w:val="none" w:sz="0" w:space="0" w:color="auto"/>
                                                            <w:left w:val="none" w:sz="0" w:space="0" w:color="auto"/>
                                                            <w:bottom w:val="none" w:sz="0" w:space="0" w:color="auto"/>
                                                            <w:right w:val="none" w:sz="0" w:space="0" w:color="auto"/>
                                                          </w:divBdr>
                                                          <w:divsChild>
                                                            <w:div w:id="1387029437">
                                                              <w:marLeft w:val="0"/>
                                                              <w:marRight w:val="150"/>
                                                              <w:marTop w:val="0"/>
                                                              <w:marBottom w:val="150"/>
                                                              <w:divBdr>
                                                                <w:top w:val="none" w:sz="0" w:space="0" w:color="auto"/>
                                                                <w:left w:val="none" w:sz="0" w:space="0" w:color="auto"/>
                                                                <w:bottom w:val="none" w:sz="0" w:space="0" w:color="auto"/>
                                                                <w:right w:val="none" w:sz="0" w:space="0" w:color="auto"/>
                                                              </w:divBdr>
                                                              <w:divsChild>
                                                                <w:div w:id="551965524">
                                                                  <w:marLeft w:val="0"/>
                                                                  <w:marRight w:val="0"/>
                                                                  <w:marTop w:val="0"/>
                                                                  <w:marBottom w:val="0"/>
                                                                  <w:divBdr>
                                                                    <w:top w:val="none" w:sz="0" w:space="0" w:color="auto"/>
                                                                    <w:left w:val="none" w:sz="0" w:space="0" w:color="auto"/>
                                                                    <w:bottom w:val="none" w:sz="0" w:space="0" w:color="auto"/>
                                                                    <w:right w:val="none" w:sz="0" w:space="0" w:color="auto"/>
                                                                  </w:divBdr>
                                                                  <w:divsChild>
                                                                    <w:div w:id="1138109023">
                                                                      <w:marLeft w:val="0"/>
                                                                      <w:marRight w:val="0"/>
                                                                      <w:marTop w:val="0"/>
                                                                      <w:marBottom w:val="0"/>
                                                                      <w:divBdr>
                                                                        <w:top w:val="none" w:sz="0" w:space="0" w:color="auto"/>
                                                                        <w:left w:val="none" w:sz="0" w:space="0" w:color="auto"/>
                                                                        <w:bottom w:val="none" w:sz="0" w:space="0" w:color="auto"/>
                                                                        <w:right w:val="none" w:sz="0" w:space="0" w:color="auto"/>
                                                                      </w:divBdr>
                                                                      <w:divsChild>
                                                                        <w:div w:id="1922986994">
                                                                          <w:marLeft w:val="0"/>
                                                                          <w:marRight w:val="0"/>
                                                                          <w:marTop w:val="0"/>
                                                                          <w:marBottom w:val="0"/>
                                                                          <w:divBdr>
                                                                            <w:top w:val="none" w:sz="0" w:space="0" w:color="auto"/>
                                                                            <w:left w:val="none" w:sz="0" w:space="0" w:color="auto"/>
                                                                            <w:bottom w:val="none" w:sz="0" w:space="0" w:color="auto"/>
                                                                            <w:right w:val="none" w:sz="0" w:space="0" w:color="auto"/>
                                                                          </w:divBdr>
                                                                          <w:divsChild>
                                                                            <w:div w:id="897941052">
                                                                              <w:marLeft w:val="0"/>
                                                                              <w:marRight w:val="0"/>
                                                                              <w:marTop w:val="0"/>
                                                                              <w:marBottom w:val="0"/>
                                                                              <w:divBdr>
                                                                                <w:top w:val="none" w:sz="0" w:space="0" w:color="auto"/>
                                                                                <w:left w:val="none" w:sz="0" w:space="0" w:color="auto"/>
                                                                                <w:bottom w:val="none" w:sz="0" w:space="0" w:color="auto"/>
                                                                                <w:right w:val="none" w:sz="0" w:space="0" w:color="auto"/>
                                                                              </w:divBdr>
                                                                              <w:divsChild>
                                                                                <w:div w:id="402994525">
                                                                                  <w:marLeft w:val="0"/>
                                                                                  <w:marRight w:val="0"/>
                                                                                  <w:marTop w:val="0"/>
                                                                                  <w:marBottom w:val="0"/>
                                                                                  <w:divBdr>
                                                                                    <w:top w:val="none" w:sz="0" w:space="0" w:color="auto"/>
                                                                                    <w:left w:val="none" w:sz="0" w:space="0" w:color="auto"/>
                                                                                    <w:bottom w:val="none" w:sz="0" w:space="0" w:color="auto"/>
                                                                                    <w:right w:val="none" w:sz="0" w:space="0" w:color="auto"/>
                                                                                  </w:divBdr>
                                                                                  <w:divsChild>
                                                                                    <w:div w:id="656691217">
                                                                                      <w:marLeft w:val="720"/>
                                                                                      <w:marRight w:val="0"/>
                                                                                      <w:marTop w:val="0"/>
                                                                                      <w:marBottom w:val="0"/>
                                                                                      <w:divBdr>
                                                                                        <w:top w:val="none" w:sz="0" w:space="0" w:color="auto"/>
                                                                                        <w:left w:val="none" w:sz="0" w:space="0" w:color="auto"/>
                                                                                        <w:bottom w:val="none" w:sz="0" w:space="0" w:color="auto"/>
                                                                                        <w:right w:val="none" w:sz="0" w:space="0" w:color="auto"/>
                                                                                      </w:divBdr>
                                                                                    </w:div>
                                                                                    <w:div w:id="711460472">
                                                                                      <w:marLeft w:val="0"/>
                                                                                      <w:marRight w:val="0"/>
                                                                                      <w:marTop w:val="0"/>
                                                                                      <w:marBottom w:val="0"/>
                                                                                      <w:divBdr>
                                                                                        <w:top w:val="none" w:sz="0" w:space="0" w:color="auto"/>
                                                                                        <w:left w:val="none" w:sz="0" w:space="0" w:color="auto"/>
                                                                                        <w:bottom w:val="none" w:sz="0" w:space="0" w:color="auto"/>
                                                                                        <w:right w:val="none" w:sz="0" w:space="0" w:color="auto"/>
                                                                                      </w:divBdr>
                                                                                    </w:div>
                                                                                    <w:div w:id="801000205">
                                                                                      <w:marLeft w:val="0"/>
                                                                                      <w:marRight w:val="0"/>
                                                                                      <w:marTop w:val="0"/>
                                                                                      <w:marBottom w:val="0"/>
                                                                                      <w:divBdr>
                                                                                        <w:top w:val="none" w:sz="0" w:space="0" w:color="auto"/>
                                                                                        <w:left w:val="none" w:sz="0" w:space="0" w:color="auto"/>
                                                                                        <w:bottom w:val="none" w:sz="0" w:space="0" w:color="auto"/>
                                                                                        <w:right w:val="none" w:sz="0" w:space="0" w:color="auto"/>
                                                                                      </w:divBdr>
                                                                                    </w:div>
                                                                                    <w:div w:id="819268495">
                                                                                      <w:marLeft w:val="720"/>
                                                                                      <w:marRight w:val="0"/>
                                                                                      <w:marTop w:val="0"/>
                                                                                      <w:marBottom w:val="0"/>
                                                                                      <w:divBdr>
                                                                                        <w:top w:val="none" w:sz="0" w:space="0" w:color="auto"/>
                                                                                        <w:left w:val="none" w:sz="0" w:space="0" w:color="auto"/>
                                                                                        <w:bottom w:val="none" w:sz="0" w:space="0" w:color="auto"/>
                                                                                        <w:right w:val="none" w:sz="0" w:space="0" w:color="auto"/>
                                                                                      </w:divBdr>
                                                                                    </w:div>
                                                                                    <w:div w:id="1047527529">
                                                                                      <w:marLeft w:val="720"/>
                                                                                      <w:marRight w:val="0"/>
                                                                                      <w:marTop w:val="0"/>
                                                                                      <w:marBottom w:val="0"/>
                                                                                      <w:divBdr>
                                                                                        <w:top w:val="none" w:sz="0" w:space="0" w:color="auto"/>
                                                                                        <w:left w:val="none" w:sz="0" w:space="0" w:color="auto"/>
                                                                                        <w:bottom w:val="none" w:sz="0" w:space="0" w:color="auto"/>
                                                                                        <w:right w:val="none" w:sz="0" w:space="0" w:color="auto"/>
                                                                                      </w:divBdr>
                                                                                    </w:div>
                                                                                    <w:div w:id="1057893163">
                                                                                      <w:marLeft w:val="0"/>
                                                                                      <w:marRight w:val="0"/>
                                                                                      <w:marTop w:val="0"/>
                                                                                      <w:marBottom w:val="0"/>
                                                                                      <w:divBdr>
                                                                                        <w:top w:val="none" w:sz="0" w:space="0" w:color="auto"/>
                                                                                        <w:left w:val="none" w:sz="0" w:space="0" w:color="auto"/>
                                                                                        <w:bottom w:val="none" w:sz="0" w:space="0" w:color="auto"/>
                                                                                        <w:right w:val="none" w:sz="0" w:space="0" w:color="auto"/>
                                                                                      </w:divBdr>
                                                                                    </w:div>
                                                                                    <w:div w:id="1145439898">
                                                                                      <w:marLeft w:val="720"/>
                                                                                      <w:marRight w:val="0"/>
                                                                                      <w:marTop w:val="0"/>
                                                                                      <w:marBottom w:val="0"/>
                                                                                      <w:divBdr>
                                                                                        <w:top w:val="none" w:sz="0" w:space="0" w:color="auto"/>
                                                                                        <w:left w:val="none" w:sz="0" w:space="0" w:color="auto"/>
                                                                                        <w:bottom w:val="none" w:sz="0" w:space="0" w:color="auto"/>
                                                                                        <w:right w:val="none" w:sz="0" w:space="0" w:color="auto"/>
                                                                                      </w:divBdr>
                                                                                    </w:div>
                                                                                    <w:div w:id="1488206670">
                                                                                      <w:marLeft w:val="0"/>
                                                                                      <w:marRight w:val="0"/>
                                                                                      <w:marTop w:val="0"/>
                                                                                      <w:marBottom w:val="0"/>
                                                                                      <w:divBdr>
                                                                                        <w:top w:val="none" w:sz="0" w:space="0" w:color="auto"/>
                                                                                        <w:left w:val="none" w:sz="0" w:space="0" w:color="auto"/>
                                                                                        <w:bottom w:val="none" w:sz="0" w:space="0" w:color="auto"/>
                                                                                        <w:right w:val="none" w:sz="0" w:space="0" w:color="auto"/>
                                                                                      </w:divBdr>
                                                                                    </w:div>
                                                                                    <w:div w:id="206317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014298">
      <w:bodyDiv w:val="1"/>
      <w:marLeft w:val="0"/>
      <w:marRight w:val="0"/>
      <w:marTop w:val="0"/>
      <w:marBottom w:val="0"/>
      <w:divBdr>
        <w:top w:val="none" w:sz="0" w:space="0" w:color="auto"/>
        <w:left w:val="none" w:sz="0" w:space="0" w:color="auto"/>
        <w:bottom w:val="none" w:sz="0" w:space="0" w:color="auto"/>
        <w:right w:val="none" w:sz="0" w:space="0" w:color="auto"/>
      </w:divBdr>
    </w:div>
    <w:div w:id="70396537">
      <w:bodyDiv w:val="1"/>
      <w:marLeft w:val="0"/>
      <w:marRight w:val="0"/>
      <w:marTop w:val="0"/>
      <w:marBottom w:val="0"/>
      <w:divBdr>
        <w:top w:val="none" w:sz="0" w:space="0" w:color="auto"/>
        <w:left w:val="none" w:sz="0" w:space="0" w:color="auto"/>
        <w:bottom w:val="none" w:sz="0" w:space="0" w:color="auto"/>
        <w:right w:val="none" w:sz="0" w:space="0" w:color="auto"/>
      </w:divBdr>
      <w:divsChild>
        <w:div w:id="80378618">
          <w:marLeft w:val="1080"/>
          <w:marRight w:val="0"/>
          <w:marTop w:val="96"/>
          <w:marBottom w:val="0"/>
          <w:divBdr>
            <w:top w:val="none" w:sz="0" w:space="0" w:color="auto"/>
            <w:left w:val="none" w:sz="0" w:space="0" w:color="auto"/>
            <w:bottom w:val="none" w:sz="0" w:space="0" w:color="auto"/>
            <w:right w:val="none" w:sz="0" w:space="0" w:color="auto"/>
          </w:divBdr>
        </w:div>
        <w:div w:id="301155386">
          <w:marLeft w:val="1080"/>
          <w:marRight w:val="0"/>
          <w:marTop w:val="96"/>
          <w:marBottom w:val="0"/>
          <w:divBdr>
            <w:top w:val="none" w:sz="0" w:space="0" w:color="auto"/>
            <w:left w:val="none" w:sz="0" w:space="0" w:color="auto"/>
            <w:bottom w:val="none" w:sz="0" w:space="0" w:color="auto"/>
            <w:right w:val="none" w:sz="0" w:space="0" w:color="auto"/>
          </w:divBdr>
        </w:div>
      </w:divsChild>
    </w:div>
    <w:div w:id="132411328">
      <w:bodyDiv w:val="1"/>
      <w:marLeft w:val="0"/>
      <w:marRight w:val="0"/>
      <w:marTop w:val="0"/>
      <w:marBottom w:val="0"/>
      <w:divBdr>
        <w:top w:val="none" w:sz="0" w:space="0" w:color="auto"/>
        <w:left w:val="none" w:sz="0" w:space="0" w:color="auto"/>
        <w:bottom w:val="none" w:sz="0" w:space="0" w:color="auto"/>
        <w:right w:val="none" w:sz="0" w:space="0" w:color="auto"/>
      </w:divBdr>
    </w:div>
    <w:div w:id="151408025">
      <w:bodyDiv w:val="1"/>
      <w:marLeft w:val="0"/>
      <w:marRight w:val="0"/>
      <w:marTop w:val="0"/>
      <w:marBottom w:val="0"/>
      <w:divBdr>
        <w:top w:val="none" w:sz="0" w:space="0" w:color="auto"/>
        <w:left w:val="none" w:sz="0" w:space="0" w:color="auto"/>
        <w:bottom w:val="none" w:sz="0" w:space="0" w:color="auto"/>
        <w:right w:val="none" w:sz="0" w:space="0" w:color="auto"/>
      </w:divBdr>
      <w:divsChild>
        <w:div w:id="187069482">
          <w:marLeft w:val="1166"/>
          <w:marRight w:val="0"/>
          <w:marTop w:val="0"/>
          <w:marBottom w:val="0"/>
          <w:divBdr>
            <w:top w:val="none" w:sz="0" w:space="0" w:color="auto"/>
            <w:left w:val="none" w:sz="0" w:space="0" w:color="auto"/>
            <w:bottom w:val="none" w:sz="0" w:space="0" w:color="auto"/>
            <w:right w:val="none" w:sz="0" w:space="0" w:color="auto"/>
          </w:divBdr>
        </w:div>
        <w:div w:id="354700607">
          <w:marLeft w:val="547"/>
          <w:marRight w:val="0"/>
          <w:marTop w:val="0"/>
          <w:marBottom w:val="0"/>
          <w:divBdr>
            <w:top w:val="none" w:sz="0" w:space="0" w:color="auto"/>
            <w:left w:val="none" w:sz="0" w:space="0" w:color="auto"/>
            <w:bottom w:val="none" w:sz="0" w:space="0" w:color="auto"/>
            <w:right w:val="none" w:sz="0" w:space="0" w:color="auto"/>
          </w:divBdr>
        </w:div>
        <w:div w:id="550771291">
          <w:marLeft w:val="547"/>
          <w:marRight w:val="0"/>
          <w:marTop w:val="0"/>
          <w:marBottom w:val="0"/>
          <w:divBdr>
            <w:top w:val="none" w:sz="0" w:space="0" w:color="auto"/>
            <w:left w:val="none" w:sz="0" w:space="0" w:color="auto"/>
            <w:bottom w:val="none" w:sz="0" w:space="0" w:color="auto"/>
            <w:right w:val="none" w:sz="0" w:space="0" w:color="auto"/>
          </w:divBdr>
        </w:div>
        <w:div w:id="1088159861">
          <w:marLeft w:val="1166"/>
          <w:marRight w:val="0"/>
          <w:marTop w:val="0"/>
          <w:marBottom w:val="200"/>
          <w:divBdr>
            <w:top w:val="none" w:sz="0" w:space="0" w:color="auto"/>
            <w:left w:val="none" w:sz="0" w:space="0" w:color="auto"/>
            <w:bottom w:val="none" w:sz="0" w:space="0" w:color="auto"/>
            <w:right w:val="none" w:sz="0" w:space="0" w:color="auto"/>
          </w:divBdr>
        </w:div>
        <w:div w:id="1675913077">
          <w:marLeft w:val="1166"/>
          <w:marRight w:val="0"/>
          <w:marTop w:val="0"/>
          <w:marBottom w:val="0"/>
          <w:divBdr>
            <w:top w:val="none" w:sz="0" w:space="0" w:color="auto"/>
            <w:left w:val="none" w:sz="0" w:space="0" w:color="auto"/>
            <w:bottom w:val="none" w:sz="0" w:space="0" w:color="auto"/>
            <w:right w:val="none" w:sz="0" w:space="0" w:color="auto"/>
          </w:divBdr>
        </w:div>
      </w:divsChild>
    </w:div>
    <w:div w:id="162555084">
      <w:bodyDiv w:val="1"/>
      <w:marLeft w:val="0"/>
      <w:marRight w:val="0"/>
      <w:marTop w:val="0"/>
      <w:marBottom w:val="0"/>
      <w:divBdr>
        <w:top w:val="none" w:sz="0" w:space="0" w:color="auto"/>
        <w:left w:val="none" w:sz="0" w:space="0" w:color="auto"/>
        <w:bottom w:val="none" w:sz="0" w:space="0" w:color="auto"/>
        <w:right w:val="none" w:sz="0" w:space="0" w:color="auto"/>
      </w:divBdr>
    </w:div>
    <w:div w:id="169485990">
      <w:bodyDiv w:val="1"/>
      <w:marLeft w:val="0"/>
      <w:marRight w:val="0"/>
      <w:marTop w:val="0"/>
      <w:marBottom w:val="0"/>
      <w:divBdr>
        <w:top w:val="none" w:sz="0" w:space="0" w:color="auto"/>
        <w:left w:val="none" w:sz="0" w:space="0" w:color="auto"/>
        <w:bottom w:val="none" w:sz="0" w:space="0" w:color="auto"/>
        <w:right w:val="none" w:sz="0" w:space="0" w:color="auto"/>
      </w:divBdr>
    </w:div>
    <w:div w:id="219022212">
      <w:bodyDiv w:val="1"/>
      <w:marLeft w:val="0"/>
      <w:marRight w:val="0"/>
      <w:marTop w:val="0"/>
      <w:marBottom w:val="0"/>
      <w:divBdr>
        <w:top w:val="none" w:sz="0" w:space="0" w:color="auto"/>
        <w:left w:val="none" w:sz="0" w:space="0" w:color="auto"/>
        <w:bottom w:val="none" w:sz="0" w:space="0" w:color="auto"/>
        <w:right w:val="none" w:sz="0" w:space="0" w:color="auto"/>
      </w:divBdr>
    </w:div>
    <w:div w:id="232787480">
      <w:bodyDiv w:val="1"/>
      <w:marLeft w:val="0"/>
      <w:marRight w:val="0"/>
      <w:marTop w:val="0"/>
      <w:marBottom w:val="0"/>
      <w:divBdr>
        <w:top w:val="none" w:sz="0" w:space="0" w:color="auto"/>
        <w:left w:val="none" w:sz="0" w:space="0" w:color="auto"/>
        <w:bottom w:val="none" w:sz="0" w:space="0" w:color="auto"/>
        <w:right w:val="none" w:sz="0" w:space="0" w:color="auto"/>
      </w:divBdr>
    </w:div>
    <w:div w:id="234514884">
      <w:bodyDiv w:val="1"/>
      <w:marLeft w:val="0"/>
      <w:marRight w:val="0"/>
      <w:marTop w:val="0"/>
      <w:marBottom w:val="0"/>
      <w:divBdr>
        <w:top w:val="none" w:sz="0" w:space="0" w:color="auto"/>
        <w:left w:val="none" w:sz="0" w:space="0" w:color="auto"/>
        <w:bottom w:val="none" w:sz="0" w:space="0" w:color="auto"/>
        <w:right w:val="none" w:sz="0" w:space="0" w:color="auto"/>
      </w:divBdr>
    </w:div>
    <w:div w:id="239755003">
      <w:bodyDiv w:val="1"/>
      <w:marLeft w:val="0"/>
      <w:marRight w:val="0"/>
      <w:marTop w:val="0"/>
      <w:marBottom w:val="0"/>
      <w:divBdr>
        <w:top w:val="none" w:sz="0" w:space="0" w:color="auto"/>
        <w:left w:val="none" w:sz="0" w:space="0" w:color="auto"/>
        <w:bottom w:val="none" w:sz="0" w:space="0" w:color="auto"/>
        <w:right w:val="none" w:sz="0" w:space="0" w:color="auto"/>
      </w:divBdr>
      <w:divsChild>
        <w:div w:id="163785942">
          <w:marLeft w:val="547"/>
          <w:marRight w:val="0"/>
          <w:marTop w:val="0"/>
          <w:marBottom w:val="0"/>
          <w:divBdr>
            <w:top w:val="none" w:sz="0" w:space="0" w:color="auto"/>
            <w:left w:val="none" w:sz="0" w:space="0" w:color="auto"/>
            <w:bottom w:val="none" w:sz="0" w:space="0" w:color="auto"/>
            <w:right w:val="none" w:sz="0" w:space="0" w:color="auto"/>
          </w:divBdr>
        </w:div>
        <w:div w:id="415710212">
          <w:marLeft w:val="547"/>
          <w:marRight w:val="0"/>
          <w:marTop w:val="0"/>
          <w:marBottom w:val="0"/>
          <w:divBdr>
            <w:top w:val="none" w:sz="0" w:space="0" w:color="auto"/>
            <w:left w:val="none" w:sz="0" w:space="0" w:color="auto"/>
            <w:bottom w:val="none" w:sz="0" w:space="0" w:color="auto"/>
            <w:right w:val="none" w:sz="0" w:space="0" w:color="auto"/>
          </w:divBdr>
        </w:div>
        <w:div w:id="625544547">
          <w:marLeft w:val="547"/>
          <w:marRight w:val="0"/>
          <w:marTop w:val="0"/>
          <w:marBottom w:val="0"/>
          <w:divBdr>
            <w:top w:val="none" w:sz="0" w:space="0" w:color="auto"/>
            <w:left w:val="none" w:sz="0" w:space="0" w:color="auto"/>
            <w:bottom w:val="none" w:sz="0" w:space="0" w:color="auto"/>
            <w:right w:val="none" w:sz="0" w:space="0" w:color="auto"/>
          </w:divBdr>
        </w:div>
      </w:divsChild>
    </w:div>
    <w:div w:id="253513184">
      <w:bodyDiv w:val="1"/>
      <w:marLeft w:val="0"/>
      <w:marRight w:val="0"/>
      <w:marTop w:val="0"/>
      <w:marBottom w:val="0"/>
      <w:divBdr>
        <w:top w:val="none" w:sz="0" w:space="0" w:color="auto"/>
        <w:left w:val="none" w:sz="0" w:space="0" w:color="auto"/>
        <w:bottom w:val="none" w:sz="0" w:space="0" w:color="auto"/>
        <w:right w:val="none" w:sz="0" w:space="0" w:color="auto"/>
      </w:divBdr>
    </w:div>
    <w:div w:id="256671358">
      <w:bodyDiv w:val="1"/>
      <w:marLeft w:val="0"/>
      <w:marRight w:val="0"/>
      <w:marTop w:val="0"/>
      <w:marBottom w:val="0"/>
      <w:divBdr>
        <w:top w:val="none" w:sz="0" w:space="0" w:color="auto"/>
        <w:left w:val="none" w:sz="0" w:space="0" w:color="auto"/>
        <w:bottom w:val="none" w:sz="0" w:space="0" w:color="auto"/>
        <w:right w:val="none" w:sz="0" w:space="0" w:color="auto"/>
      </w:divBdr>
    </w:div>
    <w:div w:id="299577801">
      <w:bodyDiv w:val="1"/>
      <w:marLeft w:val="0"/>
      <w:marRight w:val="0"/>
      <w:marTop w:val="0"/>
      <w:marBottom w:val="0"/>
      <w:divBdr>
        <w:top w:val="none" w:sz="0" w:space="0" w:color="auto"/>
        <w:left w:val="none" w:sz="0" w:space="0" w:color="auto"/>
        <w:bottom w:val="none" w:sz="0" w:space="0" w:color="auto"/>
        <w:right w:val="none" w:sz="0" w:space="0" w:color="auto"/>
      </w:divBdr>
    </w:div>
    <w:div w:id="330837758">
      <w:bodyDiv w:val="1"/>
      <w:marLeft w:val="0"/>
      <w:marRight w:val="0"/>
      <w:marTop w:val="0"/>
      <w:marBottom w:val="0"/>
      <w:divBdr>
        <w:top w:val="none" w:sz="0" w:space="0" w:color="auto"/>
        <w:left w:val="none" w:sz="0" w:space="0" w:color="auto"/>
        <w:bottom w:val="none" w:sz="0" w:space="0" w:color="auto"/>
        <w:right w:val="none" w:sz="0" w:space="0" w:color="auto"/>
      </w:divBdr>
      <w:divsChild>
        <w:div w:id="601885500">
          <w:marLeft w:val="0"/>
          <w:marRight w:val="0"/>
          <w:marTop w:val="0"/>
          <w:marBottom w:val="0"/>
          <w:divBdr>
            <w:top w:val="none" w:sz="0" w:space="0" w:color="auto"/>
            <w:left w:val="none" w:sz="0" w:space="0" w:color="auto"/>
            <w:bottom w:val="none" w:sz="0" w:space="0" w:color="auto"/>
            <w:right w:val="none" w:sz="0" w:space="0" w:color="auto"/>
          </w:divBdr>
          <w:divsChild>
            <w:div w:id="1457411279">
              <w:marLeft w:val="0"/>
              <w:marRight w:val="0"/>
              <w:marTop w:val="0"/>
              <w:marBottom w:val="0"/>
              <w:divBdr>
                <w:top w:val="none" w:sz="0" w:space="0" w:color="auto"/>
                <w:left w:val="none" w:sz="0" w:space="0" w:color="auto"/>
                <w:bottom w:val="none" w:sz="0" w:space="0" w:color="auto"/>
                <w:right w:val="none" w:sz="0" w:space="0" w:color="auto"/>
              </w:divBdr>
              <w:divsChild>
                <w:div w:id="1595432835">
                  <w:marLeft w:val="0"/>
                  <w:marRight w:val="0"/>
                  <w:marTop w:val="0"/>
                  <w:marBottom w:val="0"/>
                  <w:divBdr>
                    <w:top w:val="none" w:sz="0" w:space="0" w:color="auto"/>
                    <w:left w:val="none" w:sz="0" w:space="0" w:color="auto"/>
                    <w:bottom w:val="none" w:sz="0" w:space="0" w:color="auto"/>
                    <w:right w:val="none" w:sz="0" w:space="0" w:color="auto"/>
                  </w:divBdr>
                  <w:divsChild>
                    <w:div w:id="811872502">
                      <w:marLeft w:val="0"/>
                      <w:marRight w:val="0"/>
                      <w:marTop w:val="0"/>
                      <w:marBottom w:val="0"/>
                      <w:divBdr>
                        <w:top w:val="none" w:sz="0" w:space="0" w:color="auto"/>
                        <w:left w:val="none" w:sz="0" w:space="0" w:color="auto"/>
                        <w:bottom w:val="none" w:sz="0" w:space="0" w:color="auto"/>
                        <w:right w:val="none" w:sz="0" w:space="0" w:color="auto"/>
                      </w:divBdr>
                      <w:divsChild>
                        <w:div w:id="791174168">
                          <w:marLeft w:val="0"/>
                          <w:marRight w:val="0"/>
                          <w:marTop w:val="0"/>
                          <w:marBottom w:val="0"/>
                          <w:divBdr>
                            <w:top w:val="none" w:sz="0" w:space="0" w:color="auto"/>
                            <w:left w:val="none" w:sz="0" w:space="0" w:color="auto"/>
                            <w:bottom w:val="none" w:sz="0" w:space="0" w:color="auto"/>
                            <w:right w:val="none" w:sz="0" w:space="0" w:color="auto"/>
                          </w:divBdr>
                          <w:divsChild>
                            <w:div w:id="1162113930">
                              <w:marLeft w:val="0"/>
                              <w:marRight w:val="0"/>
                              <w:marTop w:val="0"/>
                              <w:marBottom w:val="0"/>
                              <w:divBdr>
                                <w:top w:val="none" w:sz="0" w:space="0" w:color="auto"/>
                                <w:left w:val="none" w:sz="0" w:space="0" w:color="auto"/>
                                <w:bottom w:val="none" w:sz="0" w:space="0" w:color="auto"/>
                                <w:right w:val="none" w:sz="0" w:space="0" w:color="auto"/>
                              </w:divBdr>
                              <w:divsChild>
                                <w:div w:id="1632323300">
                                  <w:marLeft w:val="0"/>
                                  <w:marRight w:val="0"/>
                                  <w:marTop w:val="0"/>
                                  <w:marBottom w:val="0"/>
                                  <w:divBdr>
                                    <w:top w:val="none" w:sz="0" w:space="0" w:color="auto"/>
                                    <w:left w:val="none" w:sz="0" w:space="0" w:color="auto"/>
                                    <w:bottom w:val="none" w:sz="0" w:space="0" w:color="auto"/>
                                    <w:right w:val="none" w:sz="0" w:space="0" w:color="auto"/>
                                  </w:divBdr>
                                  <w:divsChild>
                                    <w:div w:id="980766775">
                                      <w:marLeft w:val="0"/>
                                      <w:marRight w:val="0"/>
                                      <w:marTop w:val="0"/>
                                      <w:marBottom w:val="0"/>
                                      <w:divBdr>
                                        <w:top w:val="none" w:sz="0" w:space="0" w:color="auto"/>
                                        <w:left w:val="none" w:sz="0" w:space="0" w:color="auto"/>
                                        <w:bottom w:val="none" w:sz="0" w:space="0" w:color="auto"/>
                                        <w:right w:val="none" w:sz="0" w:space="0" w:color="auto"/>
                                      </w:divBdr>
                                      <w:divsChild>
                                        <w:div w:id="1307779966">
                                          <w:marLeft w:val="0"/>
                                          <w:marRight w:val="0"/>
                                          <w:marTop w:val="0"/>
                                          <w:marBottom w:val="0"/>
                                          <w:divBdr>
                                            <w:top w:val="none" w:sz="0" w:space="0" w:color="auto"/>
                                            <w:left w:val="none" w:sz="0" w:space="0" w:color="auto"/>
                                            <w:bottom w:val="none" w:sz="0" w:space="0" w:color="auto"/>
                                            <w:right w:val="none" w:sz="0" w:space="0" w:color="auto"/>
                                          </w:divBdr>
                                          <w:divsChild>
                                            <w:div w:id="309601768">
                                              <w:marLeft w:val="0"/>
                                              <w:marRight w:val="0"/>
                                              <w:marTop w:val="0"/>
                                              <w:marBottom w:val="0"/>
                                              <w:divBdr>
                                                <w:top w:val="none" w:sz="0" w:space="0" w:color="auto"/>
                                                <w:left w:val="none" w:sz="0" w:space="0" w:color="auto"/>
                                                <w:bottom w:val="none" w:sz="0" w:space="0" w:color="auto"/>
                                                <w:right w:val="none" w:sz="0" w:space="0" w:color="auto"/>
                                              </w:divBdr>
                                              <w:divsChild>
                                                <w:div w:id="158350517">
                                                  <w:marLeft w:val="0"/>
                                                  <w:marRight w:val="0"/>
                                                  <w:marTop w:val="0"/>
                                                  <w:marBottom w:val="0"/>
                                                  <w:divBdr>
                                                    <w:top w:val="none" w:sz="0" w:space="0" w:color="auto"/>
                                                    <w:left w:val="none" w:sz="0" w:space="0" w:color="auto"/>
                                                    <w:bottom w:val="none" w:sz="0" w:space="0" w:color="auto"/>
                                                    <w:right w:val="none" w:sz="0" w:space="0" w:color="auto"/>
                                                  </w:divBdr>
                                                  <w:divsChild>
                                                    <w:div w:id="1620337891">
                                                      <w:marLeft w:val="0"/>
                                                      <w:marRight w:val="0"/>
                                                      <w:marTop w:val="0"/>
                                                      <w:marBottom w:val="0"/>
                                                      <w:divBdr>
                                                        <w:top w:val="none" w:sz="0" w:space="0" w:color="auto"/>
                                                        <w:left w:val="none" w:sz="0" w:space="0" w:color="auto"/>
                                                        <w:bottom w:val="none" w:sz="0" w:space="0" w:color="auto"/>
                                                        <w:right w:val="none" w:sz="0" w:space="0" w:color="auto"/>
                                                      </w:divBdr>
                                                      <w:divsChild>
                                                        <w:div w:id="752702762">
                                                          <w:marLeft w:val="0"/>
                                                          <w:marRight w:val="0"/>
                                                          <w:marTop w:val="0"/>
                                                          <w:marBottom w:val="0"/>
                                                          <w:divBdr>
                                                            <w:top w:val="none" w:sz="0" w:space="0" w:color="auto"/>
                                                            <w:left w:val="none" w:sz="0" w:space="0" w:color="auto"/>
                                                            <w:bottom w:val="none" w:sz="0" w:space="0" w:color="auto"/>
                                                            <w:right w:val="none" w:sz="0" w:space="0" w:color="auto"/>
                                                          </w:divBdr>
                                                        </w:div>
                                                        <w:div w:id="169013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73678">
                                                  <w:marLeft w:val="0"/>
                                                  <w:marRight w:val="0"/>
                                                  <w:marTop w:val="0"/>
                                                  <w:marBottom w:val="0"/>
                                                  <w:divBdr>
                                                    <w:top w:val="none" w:sz="0" w:space="0" w:color="auto"/>
                                                    <w:left w:val="none" w:sz="0" w:space="0" w:color="auto"/>
                                                    <w:bottom w:val="none" w:sz="0" w:space="0" w:color="auto"/>
                                                    <w:right w:val="none" w:sz="0" w:space="0" w:color="auto"/>
                                                  </w:divBdr>
                                                  <w:divsChild>
                                                    <w:div w:id="135994003">
                                                      <w:marLeft w:val="0"/>
                                                      <w:marRight w:val="0"/>
                                                      <w:marTop w:val="0"/>
                                                      <w:marBottom w:val="0"/>
                                                      <w:divBdr>
                                                        <w:top w:val="none" w:sz="0" w:space="0" w:color="auto"/>
                                                        <w:left w:val="none" w:sz="0" w:space="0" w:color="auto"/>
                                                        <w:bottom w:val="none" w:sz="0" w:space="0" w:color="auto"/>
                                                        <w:right w:val="none" w:sz="0" w:space="0" w:color="auto"/>
                                                      </w:divBdr>
                                                      <w:divsChild>
                                                        <w:div w:id="50544154">
                                                          <w:marLeft w:val="0"/>
                                                          <w:marRight w:val="0"/>
                                                          <w:marTop w:val="0"/>
                                                          <w:marBottom w:val="0"/>
                                                          <w:divBdr>
                                                            <w:top w:val="none" w:sz="0" w:space="0" w:color="auto"/>
                                                            <w:left w:val="none" w:sz="0" w:space="0" w:color="auto"/>
                                                            <w:bottom w:val="none" w:sz="0" w:space="0" w:color="auto"/>
                                                            <w:right w:val="none" w:sz="0" w:space="0" w:color="auto"/>
                                                          </w:divBdr>
                                                        </w:div>
                                                        <w:div w:id="172838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07977">
                                                  <w:marLeft w:val="0"/>
                                                  <w:marRight w:val="0"/>
                                                  <w:marTop w:val="0"/>
                                                  <w:marBottom w:val="0"/>
                                                  <w:divBdr>
                                                    <w:top w:val="none" w:sz="0" w:space="0" w:color="auto"/>
                                                    <w:left w:val="none" w:sz="0" w:space="0" w:color="auto"/>
                                                    <w:bottom w:val="none" w:sz="0" w:space="0" w:color="auto"/>
                                                    <w:right w:val="none" w:sz="0" w:space="0" w:color="auto"/>
                                                  </w:divBdr>
                                                  <w:divsChild>
                                                    <w:div w:id="499659714">
                                                      <w:marLeft w:val="0"/>
                                                      <w:marRight w:val="0"/>
                                                      <w:marTop w:val="0"/>
                                                      <w:marBottom w:val="0"/>
                                                      <w:divBdr>
                                                        <w:top w:val="none" w:sz="0" w:space="0" w:color="auto"/>
                                                        <w:left w:val="none" w:sz="0" w:space="0" w:color="auto"/>
                                                        <w:bottom w:val="none" w:sz="0" w:space="0" w:color="auto"/>
                                                        <w:right w:val="none" w:sz="0" w:space="0" w:color="auto"/>
                                                      </w:divBdr>
                                                      <w:divsChild>
                                                        <w:div w:id="460997654">
                                                          <w:marLeft w:val="0"/>
                                                          <w:marRight w:val="0"/>
                                                          <w:marTop w:val="0"/>
                                                          <w:marBottom w:val="0"/>
                                                          <w:divBdr>
                                                            <w:top w:val="none" w:sz="0" w:space="0" w:color="auto"/>
                                                            <w:left w:val="none" w:sz="0" w:space="0" w:color="auto"/>
                                                            <w:bottom w:val="none" w:sz="0" w:space="0" w:color="auto"/>
                                                            <w:right w:val="none" w:sz="0" w:space="0" w:color="auto"/>
                                                          </w:divBdr>
                                                        </w:div>
                                                        <w:div w:id="71154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029363">
                                      <w:marLeft w:val="0"/>
                                      <w:marRight w:val="0"/>
                                      <w:marTop w:val="0"/>
                                      <w:marBottom w:val="0"/>
                                      <w:divBdr>
                                        <w:top w:val="none" w:sz="0" w:space="0" w:color="auto"/>
                                        <w:left w:val="none" w:sz="0" w:space="0" w:color="auto"/>
                                        <w:bottom w:val="none" w:sz="0" w:space="0" w:color="auto"/>
                                        <w:right w:val="none" w:sz="0" w:space="0" w:color="auto"/>
                                      </w:divBdr>
                                      <w:divsChild>
                                        <w:div w:id="1781334820">
                                          <w:marLeft w:val="0"/>
                                          <w:marRight w:val="0"/>
                                          <w:marTop w:val="0"/>
                                          <w:marBottom w:val="0"/>
                                          <w:divBdr>
                                            <w:top w:val="none" w:sz="0" w:space="0" w:color="auto"/>
                                            <w:left w:val="none" w:sz="0" w:space="0" w:color="auto"/>
                                            <w:bottom w:val="none" w:sz="0" w:space="0" w:color="auto"/>
                                            <w:right w:val="none" w:sz="0" w:space="0" w:color="auto"/>
                                          </w:divBdr>
                                        </w:div>
                                        <w:div w:id="189434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784735">
                              <w:marLeft w:val="0"/>
                              <w:marRight w:val="0"/>
                              <w:marTop w:val="0"/>
                              <w:marBottom w:val="0"/>
                              <w:divBdr>
                                <w:top w:val="none" w:sz="0" w:space="0" w:color="auto"/>
                                <w:left w:val="none" w:sz="0" w:space="0" w:color="auto"/>
                                <w:bottom w:val="none" w:sz="0" w:space="0" w:color="auto"/>
                                <w:right w:val="none" w:sz="0" w:space="0" w:color="auto"/>
                              </w:divBdr>
                              <w:divsChild>
                                <w:div w:id="1399552157">
                                  <w:marLeft w:val="0"/>
                                  <w:marRight w:val="0"/>
                                  <w:marTop w:val="0"/>
                                  <w:marBottom w:val="0"/>
                                  <w:divBdr>
                                    <w:top w:val="none" w:sz="0" w:space="0" w:color="auto"/>
                                    <w:left w:val="none" w:sz="0" w:space="0" w:color="auto"/>
                                    <w:bottom w:val="none" w:sz="0" w:space="0" w:color="auto"/>
                                    <w:right w:val="none" w:sz="0" w:space="0" w:color="auto"/>
                                  </w:divBdr>
                                  <w:divsChild>
                                    <w:div w:id="1029179665">
                                      <w:marLeft w:val="0"/>
                                      <w:marRight w:val="0"/>
                                      <w:marTop w:val="0"/>
                                      <w:marBottom w:val="0"/>
                                      <w:divBdr>
                                        <w:top w:val="none" w:sz="0" w:space="0" w:color="auto"/>
                                        <w:left w:val="none" w:sz="0" w:space="0" w:color="auto"/>
                                        <w:bottom w:val="none" w:sz="0" w:space="0" w:color="auto"/>
                                        <w:right w:val="none" w:sz="0" w:space="0" w:color="auto"/>
                                      </w:divBdr>
                                    </w:div>
                                    <w:div w:id="1727534174">
                                      <w:marLeft w:val="0"/>
                                      <w:marRight w:val="0"/>
                                      <w:marTop w:val="0"/>
                                      <w:marBottom w:val="0"/>
                                      <w:divBdr>
                                        <w:top w:val="none" w:sz="0" w:space="0" w:color="auto"/>
                                        <w:left w:val="none" w:sz="0" w:space="0" w:color="auto"/>
                                        <w:bottom w:val="none" w:sz="0" w:space="0" w:color="auto"/>
                                        <w:right w:val="none" w:sz="0" w:space="0" w:color="auto"/>
                                      </w:divBdr>
                                    </w:div>
                                    <w:div w:id="192657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864313">
                              <w:marLeft w:val="0"/>
                              <w:marRight w:val="0"/>
                              <w:marTop w:val="0"/>
                              <w:marBottom w:val="0"/>
                              <w:divBdr>
                                <w:top w:val="none" w:sz="0" w:space="0" w:color="auto"/>
                                <w:left w:val="none" w:sz="0" w:space="0" w:color="auto"/>
                                <w:bottom w:val="none" w:sz="0" w:space="0" w:color="auto"/>
                                <w:right w:val="none" w:sz="0" w:space="0" w:color="auto"/>
                              </w:divBdr>
                            </w:div>
                            <w:div w:id="1937520700">
                              <w:marLeft w:val="0"/>
                              <w:marRight w:val="0"/>
                              <w:marTop w:val="0"/>
                              <w:marBottom w:val="0"/>
                              <w:divBdr>
                                <w:top w:val="none" w:sz="0" w:space="0" w:color="auto"/>
                                <w:left w:val="none" w:sz="0" w:space="0" w:color="auto"/>
                                <w:bottom w:val="none" w:sz="0" w:space="0" w:color="auto"/>
                                <w:right w:val="none" w:sz="0" w:space="0" w:color="auto"/>
                              </w:divBdr>
                              <w:divsChild>
                                <w:div w:id="86155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7315708">
      <w:bodyDiv w:val="1"/>
      <w:marLeft w:val="0"/>
      <w:marRight w:val="0"/>
      <w:marTop w:val="0"/>
      <w:marBottom w:val="0"/>
      <w:divBdr>
        <w:top w:val="none" w:sz="0" w:space="0" w:color="auto"/>
        <w:left w:val="none" w:sz="0" w:space="0" w:color="auto"/>
        <w:bottom w:val="none" w:sz="0" w:space="0" w:color="auto"/>
        <w:right w:val="none" w:sz="0" w:space="0" w:color="auto"/>
      </w:divBdr>
      <w:divsChild>
        <w:div w:id="398015269">
          <w:marLeft w:val="0"/>
          <w:marRight w:val="0"/>
          <w:marTop w:val="0"/>
          <w:marBottom w:val="0"/>
          <w:divBdr>
            <w:top w:val="none" w:sz="0" w:space="0" w:color="auto"/>
            <w:left w:val="none" w:sz="0" w:space="0" w:color="auto"/>
            <w:bottom w:val="none" w:sz="0" w:space="0" w:color="auto"/>
            <w:right w:val="none" w:sz="0" w:space="0" w:color="auto"/>
          </w:divBdr>
          <w:divsChild>
            <w:div w:id="2132625941">
              <w:marLeft w:val="0"/>
              <w:marRight w:val="0"/>
              <w:marTop w:val="0"/>
              <w:marBottom w:val="0"/>
              <w:divBdr>
                <w:top w:val="none" w:sz="0" w:space="0" w:color="auto"/>
                <w:left w:val="none" w:sz="0" w:space="0" w:color="auto"/>
                <w:bottom w:val="none" w:sz="0" w:space="0" w:color="auto"/>
                <w:right w:val="none" w:sz="0" w:space="0" w:color="auto"/>
              </w:divBdr>
              <w:divsChild>
                <w:div w:id="467823904">
                  <w:marLeft w:val="0"/>
                  <w:marRight w:val="0"/>
                  <w:marTop w:val="0"/>
                  <w:marBottom w:val="0"/>
                  <w:divBdr>
                    <w:top w:val="none" w:sz="0" w:space="0" w:color="auto"/>
                    <w:left w:val="none" w:sz="0" w:space="0" w:color="auto"/>
                    <w:bottom w:val="none" w:sz="0" w:space="0" w:color="auto"/>
                    <w:right w:val="none" w:sz="0" w:space="0" w:color="auto"/>
                  </w:divBdr>
                  <w:divsChild>
                    <w:div w:id="1678270441">
                      <w:marLeft w:val="0"/>
                      <w:marRight w:val="0"/>
                      <w:marTop w:val="0"/>
                      <w:marBottom w:val="0"/>
                      <w:divBdr>
                        <w:top w:val="none" w:sz="0" w:space="0" w:color="auto"/>
                        <w:left w:val="none" w:sz="0" w:space="0" w:color="auto"/>
                        <w:bottom w:val="none" w:sz="0" w:space="0" w:color="auto"/>
                        <w:right w:val="none" w:sz="0" w:space="0" w:color="auto"/>
                      </w:divBdr>
                      <w:divsChild>
                        <w:div w:id="1135829265">
                          <w:marLeft w:val="0"/>
                          <w:marRight w:val="0"/>
                          <w:marTop w:val="0"/>
                          <w:marBottom w:val="0"/>
                          <w:divBdr>
                            <w:top w:val="none" w:sz="0" w:space="0" w:color="auto"/>
                            <w:left w:val="none" w:sz="0" w:space="0" w:color="auto"/>
                            <w:bottom w:val="none" w:sz="0" w:space="0" w:color="auto"/>
                            <w:right w:val="none" w:sz="0" w:space="0" w:color="auto"/>
                          </w:divBdr>
                          <w:divsChild>
                            <w:div w:id="652375662">
                              <w:marLeft w:val="0"/>
                              <w:marRight w:val="0"/>
                              <w:marTop w:val="0"/>
                              <w:marBottom w:val="0"/>
                              <w:divBdr>
                                <w:top w:val="none" w:sz="0" w:space="0" w:color="auto"/>
                                <w:left w:val="none" w:sz="0" w:space="0" w:color="auto"/>
                                <w:bottom w:val="none" w:sz="0" w:space="0" w:color="auto"/>
                                <w:right w:val="none" w:sz="0" w:space="0" w:color="auto"/>
                              </w:divBdr>
                              <w:divsChild>
                                <w:div w:id="488248302">
                                  <w:marLeft w:val="0"/>
                                  <w:marRight w:val="0"/>
                                  <w:marTop w:val="0"/>
                                  <w:marBottom w:val="0"/>
                                  <w:divBdr>
                                    <w:top w:val="none" w:sz="0" w:space="0" w:color="auto"/>
                                    <w:left w:val="none" w:sz="0" w:space="0" w:color="auto"/>
                                    <w:bottom w:val="none" w:sz="0" w:space="0" w:color="auto"/>
                                    <w:right w:val="none" w:sz="0" w:space="0" w:color="auto"/>
                                  </w:divBdr>
                                  <w:divsChild>
                                    <w:div w:id="919825189">
                                      <w:marLeft w:val="0"/>
                                      <w:marRight w:val="0"/>
                                      <w:marTop w:val="0"/>
                                      <w:marBottom w:val="0"/>
                                      <w:divBdr>
                                        <w:top w:val="none" w:sz="0" w:space="0" w:color="auto"/>
                                        <w:left w:val="none" w:sz="0" w:space="0" w:color="auto"/>
                                        <w:bottom w:val="none" w:sz="0" w:space="0" w:color="auto"/>
                                        <w:right w:val="none" w:sz="0" w:space="0" w:color="auto"/>
                                      </w:divBdr>
                                      <w:divsChild>
                                        <w:div w:id="274799566">
                                          <w:marLeft w:val="0"/>
                                          <w:marRight w:val="0"/>
                                          <w:marTop w:val="0"/>
                                          <w:marBottom w:val="0"/>
                                          <w:divBdr>
                                            <w:top w:val="none" w:sz="0" w:space="0" w:color="auto"/>
                                            <w:left w:val="none" w:sz="0" w:space="0" w:color="auto"/>
                                            <w:bottom w:val="none" w:sz="0" w:space="0" w:color="auto"/>
                                            <w:right w:val="none" w:sz="0" w:space="0" w:color="auto"/>
                                          </w:divBdr>
                                          <w:divsChild>
                                            <w:div w:id="677272089">
                                              <w:marLeft w:val="0"/>
                                              <w:marRight w:val="0"/>
                                              <w:marTop w:val="0"/>
                                              <w:marBottom w:val="0"/>
                                              <w:divBdr>
                                                <w:top w:val="none" w:sz="0" w:space="0" w:color="auto"/>
                                                <w:left w:val="none" w:sz="0" w:space="0" w:color="auto"/>
                                                <w:bottom w:val="none" w:sz="0" w:space="0" w:color="auto"/>
                                                <w:right w:val="none" w:sz="0" w:space="0" w:color="auto"/>
                                              </w:divBdr>
                                              <w:divsChild>
                                                <w:div w:id="793712723">
                                                  <w:marLeft w:val="0"/>
                                                  <w:marRight w:val="0"/>
                                                  <w:marTop w:val="0"/>
                                                  <w:marBottom w:val="0"/>
                                                  <w:divBdr>
                                                    <w:top w:val="none" w:sz="0" w:space="0" w:color="auto"/>
                                                    <w:left w:val="none" w:sz="0" w:space="0" w:color="auto"/>
                                                    <w:bottom w:val="none" w:sz="0" w:space="0" w:color="auto"/>
                                                    <w:right w:val="none" w:sz="0" w:space="0" w:color="auto"/>
                                                  </w:divBdr>
                                                  <w:divsChild>
                                                    <w:div w:id="204914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5737811">
      <w:bodyDiv w:val="1"/>
      <w:marLeft w:val="0"/>
      <w:marRight w:val="0"/>
      <w:marTop w:val="0"/>
      <w:marBottom w:val="0"/>
      <w:divBdr>
        <w:top w:val="none" w:sz="0" w:space="0" w:color="auto"/>
        <w:left w:val="none" w:sz="0" w:space="0" w:color="auto"/>
        <w:bottom w:val="none" w:sz="0" w:space="0" w:color="auto"/>
        <w:right w:val="none" w:sz="0" w:space="0" w:color="auto"/>
      </w:divBdr>
      <w:divsChild>
        <w:div w:id="2047632981">
          <w:marLeft w:val="187"/>
          <w:marRight w:val="0"/>
          <w:marTop w:val="0"/>
          <w:marBottom w:val="50"/>
          <w:divBdr>
            <w:top w:val="none" w:sz="0" w:space="0" w:color="auto"/>
            <w:left w:val="none" w:sz="0" w:space="0" w:color="auto"/>
            <w:bottom w:val="none" w:sz="0" w:space="0" w:color="auto"/>
            <w:right w:val="none" w:sz="0" w:space="0" w:color="auto"/>
          </w:divBdr>
        </w:div>
        <w:div w:id="1524785406">
          <w:marLeft w:val="187"/>
          <w:marRight w:val="0"/>
          <w:marTop w:val="0"/>
          <w:marBottom w:val="50"/>
          <w:divBdr>
            <w:top w:val="none" w:sz="0" w:space="0" w:color="auto"/>
            <w:left w:val="none" w:sz="0" w:space="0" w:color="auto"/>
            <w:bottom w:val="none" w:sz="0" w:space="0" w:color="auto"/>
            <w:right w:val="none" w:sz="0" w:space="0" w:color="auto"/>
          </w:divBdr>
        </w:div>
      </w:divsChild>
    </w:div>
    <w:div w:id="408768804">
      <w:bodyDiv w:val="1"/>
      <w:marLeft w:val="0"/>
      <w:marRight w:val="0"/>
      <w:marTop w:val="0"/>
      <w:marBottom w:val="0"/>
      <w:divBdr>
        <w:top w:val="none" w:sz="0" w:space="0" w:color="auto"/>
        <w:left w:val="none" w:sz="0" w:space="0" w:color="auto"/>
        <w:bottom w:val="none" w:sz="0" w:space="0" w:color="auto"/>
        <w:right w:val="none" w:sz="0" w:space="0" w:color="auto"/>
      </w:divBdr>
      <w:divsChild>
        <w:div w:id="1437552653">
          <w:marLeft w:val="547"/>
          <w:marRight w:val="0"/>
          <w:marTop w:val="77"/>
          <w:marBottom w:val="0"/>
          <w:divBdr>
            <w:top w:val="none" w:sz="0" w:space="0" w:color="auto"/>
            <w:left w:val="none" w:sz="0" w:space="0" w:color="auto"/>
            <w:bottom w:val="none" w:sz="0" w:space="0" w:color="auto"/>
            <w:right w:val="none" w:sz="0" w:space="0" w:color="auto"/>
          </w:divBdr>
        </w:div>
      </w:divsChild>
    </w:div>
    <w:div w:id="459689569">
      <w:bodyDiv w:val="1"/>
      <w:marLeft w:val="0"/>
      <w:marRight w:val="0"/>
      <w:marTop w:val="0"/>
      <w:marBottom w:val="0"/>
      <w:divBdr>
        <w:top w:val="none" w:sz="0" w:space="0" w:color="auto"/>
        <w:left w:val="none" w:sz="0" w:space="0" w:color="auto"/>
        <w:bottom w:val="none" w:sz="0" w:space="0" w:color="auto"/>
        <w:right w:val="none" w:sz="0" w:space="0" w:color="auto"/>
      </w:divBdr>
    </w:div>
    <w:div w:id="483741768">
      <w:bodyDiv w:val="1"/>
      <w:marLeft w:val="0"/>
      <w:marRight w:val="0"/>
      <w:marTop w:val="0"/>
      <w:marBottom w:val="0"/>
      <w:divBdr>
        <w:top w:val="none" w:sz="0" w:space="0" w:color="auto"/>
        <w:left w:val="none" w:sz="0" w:space="0" w:color="auto"/>
        <w:bottom w:val="none" w:sz="0" w:space="0" w:color="auto"/>
        <w:right w:val="none" w:sz="0" w:space="0" w:color="auto"/>
      </w:divBdr>
      <w:divsChild>
        <w:div w:id="1023289481">
          <w:marLeft w:val="0"/>
          <w:marRight w:val="0"/>
          <w:marTop w:val="0"/>
          <w:marBottom w:val="0"/>
          <w:divBdr>
            <w:top w:val="none" w:sz="0" w:space="0" w:color="auto"/>
            <w:left w:val="none" w:sz="0" w:space="0" w:color="auto"/>
            <w:bottom w:val="none" w:sz="0" w:space="0" w:color="auto"/>
            <w:right w:val="none" w:sz="0" w:space="0" w:color="auto"/>
          </w:divBdr>
          <w:divsChild>
            <w:div w:id="1089235250">
              <w:marLeft w:val="0"/>
              <w:marRight w:val="0"/>
              <w:marTop w:val="0"/>
              <w:marBottom w:val="0"/>
              <w:divBdr>
                <w:top w:val="none" w:sz="0" w:space="0" w:color="auto"/>
                <w:left w:val="none" w:sz="0" w:space="0" w:color="auto"/>
                <w:bottom w:val="none" w:sz="0" w:space="0" w:color="auto"/>
                <w:right w:val="none" w:sz="0" w:space="0" w:color="auto"/>
              </w:divBdr>
              <w:divsChild>
                <w:div w:id="2023119206">
                  <w:marLeft w:val="0"/>
                  <w:marRight w:val="0"/>
                  <w:marTop w:val="0"/>
                  <w:marBottom w:val="0"/>
                  <w:divBdr>
                    <w:top w:val="none" w:sz="0" w:space="0" w:color="auto"/>
                    <w:left w:val="none" w:sz="0" w:space="0" w:color="auto"/>
                    <w:bottom w:val="none" w:sz="0" w:space="0" w:color="auto"/>
                    <w:right w:val="none" w:sz="0" w:space="0" w:color="auto"/>
                  </w:divBdr>
                  <w:divsChild>
                    <w:div w:id="736973533">
                      <w:marLeft w:val="0"/>
                      <w:marRight w:val="0"/>
                      <w:marTop w:val="0"/>
                      <w:marBottom w:val="0"/>
                      <w:divBdr>
                        <w:top w:val="none" w:sz="0" w:space="0" w:color="auto"/>
                        <w:left w:val="none" w:sz="0" w:space="0" w:color="auto"/>
                        <w:bottom w:val="none" w:sz="0" w:space="0" w:color="auto"/>
                        <w:right w:val="none" w:sz="0" w:space="0" w:color="auto"/>
                      </w:divBdr>
                      <w:divsChild>
                        <w:div w:id="736434452">
                          <w:marLeft w:val="0"/>
                          <w:marRight w:val="0"/>
                          <w:marTop w:val="0"/>
                          <w:marBottom w:val="0"/>
                          <w:divBdr>
                            <w:top w:val="none" w:sz="0" w:space="0" w:color="auto"/>
                            <w:left w:val="none" w:sz="0" w:space="0" w:color="auto"/>
                            <w:bottom w:val="none" w:sz="0" w:space="0" w:color="auto"/>
                            <w:right w:val="none" w:sz="0" w:space="0" w:color="auto"/>
                          </w:divBdr>
                          <w:divsChild>
                            <w:div w:id="237786997">
                              <w:marLeft w:val="0"/>
                              <w:marRight w:val="0"/>
                              <w:marTop w:val="0"/>
                              <w:marBottom w:val="0"/>
                              <w:divBdr>
                                <w:top w:val="none" w:sz="0" w:space="0" w:color="auto"/>
                                <w:left w:val="none" w:sz="0" w:space="0" w:color="auto"/>
                                <w:bottom w:val="none" w:sz="0" w:space="0" w:color="auto"/>
                                <w:right w:val="none" w:sz="0" w:space="0" w:color="auto"/>
                              </w:divBdr>
                              <w:divsChild>
                                <w:div w:id="1451439782">
                                  <w:marLeft w:val="0"/>
                                  <w:marRight w:val="0"/>
                                  <w:marTop w:val="0"/>
                                  <w:marBottom w:val="0"/>
                                  <w:divBdr>
                                    <w:top w:val="none" w:sz="0" w:space="0" w:color="auto"/>
                                    <w:left w:val="none" w:sz="0" w:space="0" w:color="auto"/>
                                    <w:bottom w:val="none" w:sz="0" w:space="0" w:color="auto"/>
                                    <w:right w:val="none" w:sz="0" w:space="0" w:color="auto"/>
                                  </w:divBdr>
                                  <w:divsChild>
                                    <w:div w:id="1779252440">
                                      <w:marLeft w:val="0"/>
                                      <w:marRight w:val="0"/>
                                      <w:marTop w:val="0"/>
                                      <w:marBottom w:val="0"/>
                                      <w:divBdr>
                                        <w:top w:val="none" w:sz="0" w:space="0" w:color="auto"/>
                                        <w:left w:val="none" w:sz="0" w:space="0" w:color="auto"/>
                                        <w:bottom w:val="none" w:sz="0" w:space="0" w:color="auto"/>
                                        <w:right w:val="none" w:sz="0" w:space="0" w:color="auto"/>
                                      </w:divBdr>
                                      <w:divsChild>
                                        <w:div w:id="897591568">
                                          <w:marLeft w:val="0"/>
                                          <w:marRight w:val="0"/>
                                          <w:marTop w:val="0"/>
                                          <w:marBottom w:val="0"/>
                                          <w:divBdr>
                                            <w:top w:val="none" w:sz="0" w:space="0" w:color="auto"/>
                                            <w:left w:val="none" w:sz="0" w:space="0" w:color="auto"/>
                                            <w:bottom w:val="none" w:sz="0" w:space="0" w:color="auto"/>
                                            <w:right w:val="none" w:sz="0" w:space="0" w:color="auto"/>
                                          </w:divBdr>
                                          <w:divsChild>
                                            <w:div w:id="1619680113">
                                              <w:marLeft w:val="0"/>
                                              <w:marRight w:val="0"/>
                                              <w:marTop w:val="0"/>
                                              <w:marBottom w:val="0"/>
                                              <w:divBdr>
                                                <w:top w:val="none" w:sz="0" w:space="0" w:color="auto"/>
                                                <w:left w:val="none" w:sz="0" w:space="0" w:color="auto"/>
                                                <w:bottom w:val="none" w:sz="0" w:space="0" w:color="auto"/>
                                                <w:right w:val="none" w:sz="0" w:space="0" w:color="auto"/>
                                              </w:divBdr>
                                              <w:divsChild>
                                                <w:div w:id="455953396">
                                                  <w:marLeft w:val="0"/>
                                                  <w:marRight w:val="0"/>
                                                  <w:marTop w:val="0"/>
                                                  <w:marBottom w:val="0"/>
                                                  <w:divBdr>
                                                    <w:top w:val="none" w:sz="0" w:space="0" w:color="auto"/>
                                                    <w:left w:val="none" w:sz="0" w:space="0" w:color="auto"/>
                                                    <w:bottom w:val="none" w:sz="0" w:space="0" w:color="auto"/>
                                                    <w:right w:val="none" w:sz="0" w:space="0" w:color="auto"/>
                                                  </w:divBdr>
                                                  <w:divsChild>
                                                    <w:div w:id="78284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13542992">
      <w:bodyDiv w:val="1"/>
      <w:marLeft w:val="0"/>
      <w:marRight w:val="0"/>
      <w:marTop w:val="0"/>
      <w:marBottom w:val="0"/>
      <w:divBdr>
        <w:top w:val="none" w:sz="0" w:space="0" w:color="auto"/>
        <w:left w:val="none" w:sz="0" w:space="0" w:color="auto"/>
        <w:bottom w:val="none" w:sz="0" w:space="0" w:color="auto"/>
        <w:right w:val="none" w:sz="0" w:space="0" w:color="auto"/>
      </w:divBdr>
      <w:divsChild>
        <w:div w:id="1584754226">
          <w:marLeft w:val="907"/>
          <w:marRight w:val="0"/>
          <w:marTop w:val="86"/>
          <w:marBottom w:val="0"/>
          <w:divBdr>
            <w:top w:val="none" w:sz="0" w:space="0" w:color="auto"/>
            <w:left w:val="none" w:sz="0" w:space="0" w:color="auto"/>
            <w:bottom w:val="none" w:sz="0" w:space="0" w:color="auto"/>
            <w:right w:val="none" w:sz="0" w:space="0" w:color="auto"/>
          </w:divBdr>
        </w:div>
      </w:divsChild>
    </w:div>
    <w:div w:id="514657572">
      <w:bodyDiv w:val="1"/>
      <w:marLeft w:val="0"/>
      <w:marRight w:val="0"/>
      <w:marTop w:val="0"/>
      <w:marBottom w:val="0"/>
      <w:divBdr>
        <w:top w:val="none" w:sz="0" w:space="0" w:color="auto"/>
        <w:left w:val="none" w:sz="0" w:space="0" w:color="auto"/>
        <w:bottom w:val="none" w:sz="0" w:space="0" w:color="auto"/>
        <w:right w:val="none" w:sz="0" w:space="0" w:color="auto"/>
      </w:divBdr>
      <w:divsChild>
        <w:div w:id="299002268">
          <w:marLeft w:val="0"/>
          <w:marRight w:val="0"/>
          <w:marTop w:val="0"/>
          <w:marBottom w:val="0"/>
          <w:divBdr>
            <w:top w:val="none" w:sz="0" w:space="0" w:color="auto"/>
            <w:left w:val="none" w:sz="0" w:space="0" w:color="auto"/>
            <w:bottom w:val="none" w:sz="0" w:space="0" w:color="auto"/>
            <w:right w:val="none" w:sz="0" w:space="0" w:color="auto"/>
          </w:divBdr>
          <w:divsChild>
            <w:div w:id="20279107">
              <w:marLeft w:val="0"/>
              <w:marRight w:val="0"/>
              <w:marTop w:val="0"/>
              <w:marBottom w:val="0"/>
              <w:divBdr>
                <w:top w:val="none" w:sz="0" w:space="0" w:color="auto"/>
                <w:left w:val="none" w:sz="0" w:space="0" w:color="auto"/>
                <w:bottom w:val="none" w:sz="0" w:space="0" w:color="auto"/>
                <w:right w:val="none" w:sz="0" w:space="0" w:color="auto"/>
              </w:divBdr>
              <w:divsChild>
                <w:div w:id="1277524020">
                  <w:marLeft w:val="0"/>
                  <w:marRight w:val="0"/>
                  <w:marTop w:val="0"/>
                  <w:marBottom w:val="0"/>
                  <w:divBdr>
                    <w:top w:val="none" w:sz="0" w:space="0" w:color="auto"/>
                    <w:left w:val="none" w:sz="0" w:space="0" w:color="auto"/>
                    <w:bottom w:val="none" w:sz="0" w:space="0" w:color="auto"/>
                    <w:right w:val="none" w:sz="0" w:space="0" w:color="auto"/>
                  </w:divBdr>
                  <w:divsChild>
                    <w:div w:id="1931349208">
                      <w:marLeft w:val="0"/>
                      <w:marRight w:val="0"/>
                      <w:marTop w:val="0"/>
                      <w:marBottom w:val="0"/>
                      <w:divBdr>
                        <w:top w:val="none" w:sz="0" w:space="0" w:color="auto"/>
                        <w:left w:val="none" w:sz="0" w:space="0" w:color="auto"/>
                        <w:bottom w:val="none" w:sz="0" w:space="0" w:color="auto"/>
                        <w:right w:val="none" w:sz="0" w:space="0" w:color="auto"/>
                      </w:divBdr>
                      <w:divsChild>
                        <w:div w:id="1846358706">
                          <w:marLeft w:val="0"/>
                          <w:marRight w:val="0"/>
                          <w:marTop w:val="0"/>
                          <w:marBottom w:val="0"/>
                          <w:divBdr>
                            <w:top w:val="none" w:sz="0" w:space="0" w:color="auto"/>
                            <w:left w:val="none" w:sz="0" w:space="0" w:color="auto"/>
                            <w:bottom w:val="none" w:sz="0" w:space="0" w:color="auto"/>
                            <w:right w:val="none" w:sz="0" w:space="0" w:color="auto"/>
                          </w:divBdr>
                          <w:divsChild>
                            <w:div w:id="202400594">
                              <w:marLeft w:val="0"/>
                              <w:marRight w:val="0"/>
                              <w:marTop w:val="0"/>
                              <w:marBottom w:val="0"/>
                              <w:divBdr>
                                <w:top w:val="none" w:sz="0" w:space="0" w:color="auto"/>
                                <w:left w:val="none" w:sz="0" w:space="0" w:color="auto"/>
                                <w:bottom w:val="none" w:sz="0" w:space="0" w:color="auto"/>
                                <w:right w:val="none" w:sz="0" w:space="0" w:color="auto"/>
                              </w:divBdr>
                            </w:div>
                            <w:div w:id="347604766">
                              <w:marLeft w:val="0"/>
                              <w:marRight w:val="0"/>
                              <w:marTop w:val="0"/>
                              <w:marBottom w:val="0"/>
                              <w:divBdr>
                                <w:top w:val="none" w:sz="0" w:space="0" w:color="auto"/>
                                <w:left w:val="none" w:sz="0" w:space="0" w:color="auto"/>
                                <w:bottom w:val="none" w:sz="0" w:space="0" w:color="auto"/>
                                <w:right w:val="none" w:sz="0" w:space="0" w:color="auto"/>
                              </w:divBdr>
                            </w:div>
                            <w:div w:id="900797243">
                              <w:marLeft w:val="0"/>
                              <w:marRight w:val="0"/>
                              <w:marTop w:val="0"/>
                              <w:marBottom w:val="0"/>
                              <w:divBdr>
                                <w:top w:val="none" w:sz="0" w:space="0" w:color="auto"/>
                                <w:left w:val="none" w:sz="0" w:space="0" w:color="auto"/>
                                <w:bottom w:val="none" w:sz="0" w:space="0" w:color="auto"/>
                                <w:right w:val="none" w:sz="0" w:space="0" w:color="auto"/>
                              </w:divBdr>
                            </w:div>
                            <w:div w:id="117364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294683">
      <w:bodyDiv w:val="1"/>
      <w:marLeft w:val="0"/>
      <w:marRight w:val="0"/>
      <w:marTop w:val="0"/>
      <w:marBottom w:val="0"/>
      <w:divBdr>
        <w:top w:val="none" w:sz="0" w:space="0" w:color="auto"/>
        <w:left w:val="none" w:sz="0" w:space="0" w:color="auto"/>
        <w:bottom w:val="none" w:sz="0" w:space="0" w:color="auto"/>
        <w:right w:val="none" w:sz="0" w:space="0" w:color="auto"/>
      </w:divBdr>
    </w:div>
    <w:div w:id="623467968">
      <w:bodyDiv w:val="1"/>
      <w:marLeft w:val="30"/>
      <w:marRight w:val="30"/>
      <w:marTop w:val="0"/>
      <w:marBottom w:val="0"/>
      <w:divBdr>
        <w:top w:val="none" w:sz="0" w:space="0" w:color="auto"/>
        <w:left w:val="none" w:sz="0" w:space="0" w:color="auto"/>
        <w:bottom w:val="none" w:sz="0" w:space="0" w:color="auto"/>
        <w:right w:val="none" w:sz="0" w:space="0" w:color="auto"/>
      </w:divBdr>
      <w:divsChild>
        <w:div w:id="1805811445">
          <w:marLeft w:val="0"/>
          <w:marRight w:val="0"/>
          <w:marTop w:val="0"/>
          <w:marBottom w:val="0"/>
          <w:divBdr>
            <w:top w:val="none" w:sz="0" w:space="0" w:color="auto"/>
            <w:left w:val="none" w:sz="0" w:space="0" w:color="auto"/>
            <w:bottom w:val="none" w:sz="0" w:space="0" w:color="auto"/>
            <w:right w:val="none" w:sz="0" w:space="0" w:color="auto"/>
          </w:divBdr>
          <w:divsChild>
            <w:div w:id="561446971">
              <w:marLeft w:val="0"/>
              <w:marRight w:val="0"/>
              <w:marTop w:val="0"/>
              <w:marBottom w:val="0"/>
              <w:divBdr>
                <w:top w:val="none" w:sz="0" w:space="0" w:color="auto"/>
                <w:left w:val="none" w:sz="0" w:space="0" w:color="auto"/>
                <w:bottom w:val="none" w:sz="0" w:space="0" w:color="auto"/>
                <w:right w:val="none" w:sz="0" w:space="0" w:color="auto"/>
              </w:divBdr>
              <w:divsChild>
                <w:div w:id="951281105">
                  <w:marLeft w:val="180"/>
                  <w:marRight w:val="0"/>
                  <w:marTop w:val="0"/>
                  <w:marBottom w:val="0"/>
                  <w:divBdr>
                    <w:top w:val="none" w:sz="0" w:space="0" w:color="auto"/>
                    <w:left w:val="none" w:sz="0" w:space="0" w:color="auto"/>
                    <w:bottom w:val="none" w:sz="0" w:space="0" w:color="auto"/>
                    <w:right w:val="none" w:sz="0" w:space="0" w:color="auto"/>
                  </w:divBdr>
                  <w:divsChild>
                    <w:div w:id="6226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043330">
      <w:bodyDiv w:val="1"/>
      <w:marLeft w:val="0"/>
      <w:marRight w:val="0"/>
      <w:marTop w:val="0"/>
      <w:marBottom w:val="0"/>
      <w:divBdr>
        <w:top w:val="none" w:sz="0" w:space="0" w:color="auto"/>
        <w:left w:val="none" w:sz="0" w:space="0" w:color="auto"/>
        <w:bottom w:val="none" w:sz="0" w:space="0" w:color="auto"/>
        <w:right w:val="none" w:sz="0" w:space="0" w:color="auto"/>
      </w:divBdr>
    </w:div>
    <w:div w:id="625043304">
      <w:bodyDiv w:val="1"/>
      <w:marLeft w:val="0"/>
      <w:marRight w:val="0"/>
      <w:marTop w:val="0"/>
      <w:marBottom w:val="0"/>
      <w:divBdr>
        <w:top w:val="none" w:sz="0" w:space="0" w:color="auto"/>
        <w:left w:val="none" w:sz="0" w:space="0" w:color="auto"/>
        <w:bottom w:val="none" w:sz="0" w:space="0" w:color="auto"/>
        <w:right w:val="none" w:sz="0" w:space="0" w:color="auto"/>
      </w:divBdr>
    </w:div>
    <w:div w:id="626619890">
      <w:bodyDiv w:val="1"/>
      <w:marLeft w:val="0"/>
      <w:marRight w:val="0"/>
      <w:marTop w:val="0"/>
      <w:marBottom w:val="0"/>
      <w:divBdr>
        <w:top w:val="none" w:sz="0" w:space="0" w:color="auto"/>
        <w:left w:val="none" w:sz="0" w:space="0" w:color="auto"/>
        <w:bottom w:val="none" w:sz="0" w:space="0" w:color="auto"/>
        <w:right w:val="none" w:sz="0" w:space="0" w:color="auto"/>
      </w:divBdr>
    </w:div>
    <w:div w:id="667830017">
      <w:bodyDiv w:val="1"/>
      <w:marLeft w:val="0"/>
      <w:marRight w:val="0"/>
      <w:marTop w:val="0"/>
      <w:marBottom w:val="0"/>
      <w:divBdr>
        <w:top w:val="none" w:sz="0" w:space="0" w:color="auto"/>
        <w:left w:val="none" w:sz="0" w:space="0" w:color="auto"/>
        <w:bottom w:val="none" w:sz="0" w:space="0" w:color="auto"/>
        <w:right w:val="none" w:sz="0" w:space="0" w:color="auto"/>
      </w:divBdr>
    </w:div>
    <w:div w:id="681854778">
      <w:bodyDiv w:val="1"/>
      <w:marLeft w:val="0"/>
      <w:marRight w:val="0"/>
      <w:marTop w:val="0"/>
      <w:marBottom w:val="0"/>
      <w:divBdr>
        <w:top w:val="none" w:sz="0" w:space="0" w:color="auto"/>
        <w:left w:val="none" w:sz="0" w:space="0" w:color="auto"/>
        <w:bottom w:val="none" w:sz="0" w:space="0" w:color="auto"/>
        <w:right w:val="none" w:sz="0" w:space="0" w:color="auto"/>
      </w:divBdr>
      <w:divsChild>
        <w:div w:id="355693440">
          <w:marLeft w:val="0"/>
          <w:marRight w:val="0"/>
          <w:marTop w:val="0"/>
          <w:marBottom w:val="0"/>
          <w:divBdr>
            <w:top w:val="none" w:sz="0" w:space="0" w:color="auto"/>
            <w:left w:val="none" w:sz="0" w:space="0" w:color="auto"/>
            <w:bottom w:val="none" w:sz="0" w:space="0" w:color="auto"/>
            <w:right w:val="none" w:sz="0" w:space="0" w:color="auto"/>
          </w:divBdr>
          <w:divsChild>
            <w:div w:id="2033340128">
              <w:marLeft w:val="0"/>
              <w:marRight w:val="0"/>
              <w:marTop w:val="0"/>
              <w:marBottom w:val="0"/>
              <w:divBdr>
                <w:top w:val="none" w:sz="0" w:space="0" w:color="auto"/>
                <w:left w:val="none" w:sz="0" w:space="0" w:color="auto"/>
                <w:bottom w:val="none" w:sz="0" w:space="0" w:color="auto"/>
                <w:right w:val="none" w:sz="0" w:space="0" w:color="auto"/>
              </w:divBdr>
              <w:divsChild>
                <w:div w:id="1618483792">
                  <w:marLeft w:val="0"/>
                  <w:marRight w:val="0"/>
                  <w:marTop w:val="0"/>
                  <w:marBottom w:val="0"/>
                  <w:divBdr>
                    <w:top w:val="none" w:sz="0" w:space="0" w:color="auto"/>
                    <w:left w:val="none" w:sz="0" w:space="0" w:color="auto"/>
                    <w:bottom w:val="none" w:sz="0" w:space="0" w:color="auto"/>
                    <w:right w:val="none" w:sz="0" w:space="0" w:color="auto"/>
                  </w:divBdr>
                  <w:divsChild>
                    <w:div w:id="324750123">
                      <w:marLeft w:val="0"/>
                      <w:marRight w:val="0"/>
                      <w:marTop w:val="0"/>
                      <w:marBottom w:val="0"/>
                      <w:divBdr>
                        <w:top w:val="none" w:sz="0" w:space="0" w:color="auto"/>
                        <w:left w:val="none" w:sz="0" w:space="0" w:color="auto"/>
                        <w:bottom w:val="none" w:sz="0" w:space="0" w:color="auto"/>
                        <w:right w:val="none" w:sz="0" w:space="0" w:color="auto"/>
                      </w:divBdr>
                      <w:divsChild>
                        <w:div w:id="1915702525">
                          <w:marLeft w:val="0"/>
                          <w:marRight w:val="0"/>
                          <w:marTop w:val="0"/>
                          <w:marBottom w:val="0"/>
                          <w:divBdr>
                            <w:top w:val="none" w:sz="0" w:space="0" w:color="auto"/>
                            <w:left w:val="none" w:sz="0" w:space="0" w:color="auto"/>
                            <w:bottom w:val="none" w:sz="0" w:space="0" w:color="auto"/>
                            <w:right w:val="none" w:sz="0" w:space="0" w:color="auto"/>
                          </w:divBdr>
                          <w:divsChild>
                            <w:div w:id="116488912">
                              <w:marLeft w:val="0"/>
                              <w:marRight w:val="0"/>
                              <w:marTop w:val="0"/>
                              <w:marBottom w:val="0"/>
                              <w:divBdr>
                                <w:top w:val="none" w:sz="0" w:space="0" w:color="auto"/>
                                <w:left w:val="none" w:sz="0" w:space="0" w:color="auto"/>
                                <w:bottom w:val="none" w:sz="0" w:space="0" w:color="auto"/>
                                <w:right w:val="none" w:sz="0" w:space="0" w:color="auto"/>
                              </w:divBdr>
                              <w:divsChild>
                                <w:div w:id="2043548573">
                                  <w:marLeft w:val="0"/>
                                  <w:marRight w:val="0"/>
                                  <w:marTop w:val="0"/>
                                  <w:marBottom w:val="0"/>
                                  <w:divBdr>
                                    <w:top w:val="none" w:sz="0" w:space="0" w:color="auto"/>
                                    <w:left w:val="none" w:sz="0" w:space="0" w:color="auto"/>
                                    <w:bottom w:val="none" w:sz="0" w:space="0" w:color="auto"/>
                                    <w:right w:val="none" w:sz="0" w:space="0" w:color="auto"/>
                                  </w:divBdr>
                                  <w:divsChild>
                                    <w:div w:id="2118989404">
                                      <w:marLeft w:val="0"/>
                                      <w:marRight w:val="0"/>
                                      <w:marTop w:val="0"/>
                                      <w:marBottom w:val="0"/>
                                      <w:divBdr>
                                        <w:top w:val="none" w:sz="0" w:space="0" w:color="auto"/>
                                        <w:left w:val="none" w:sz="0" w:space="0" w:color="auto"/>
                                        <w:bottom w:val="none" w:sz="0" w:space="0" w:color="auto"/>
                                        <w:right w:val="none" w:sz="0" w:space="0" w:color="auto"/>
                                      </w:divBdr>
                                      <w:divsChild>
                                        <w:div w:id="1958903250">
                                          <w:marLeft w:val="0"/>
                                          <w:marRight w:val="0"/>
                                          <w:marTop w:val="0"/>
                                          <w:marBottom w:val="0"/>
                                          <w:divBdr>
                                            <w:top w:val="none" w:sz="0" w:space="0" w:color="auto"/>
                                            <w:left w:val="none" w:sz="0" w:space="0" w:color="auto"/>
                                            <w:bottom w:val="none" w:sz="0" w:space="0" w:color="auto"/>
                                            <w:right w:val="none" w:sz="0" w:space="0" w:color="auto"/>
                                          </w:divBdr>
                                          <w:divsChild>
                                            <w:div w:id="626593532">
                                              <w:marLeft w:val="0"/>
                                              <w:marRight w:val="0"/>
                                              <w:marTop w:val="0"/>
                                              <w:marBottom w:val="0"/>
                                              <w:divBdr>
                                                <w:top w:val="none" w:sz="0" w:space="0" w:color="auto"/>
                                                <w:left w:val="none" w:sz="0" w:space="0" w:color="auto"/>
                                                <w:bottom w:val="none" w:sz="0" w:space="0" w:color="auto"/>
                                                <w:right w:val="none" w:sz="0" w:space="0" w:color="auto"/>
                                              </w:divBdr>
                                              <w:divsChild>
                                                <w:div w:id="139886388">
                                                  <w:marLeft w:val="0"/>
                                                  <w:marRight w:val="0"/>
                                                  <w:marTop w:val="0"/>
                                                  <w:marBottom w:val="0"/>
                                                  <w:divBdr>
                                                    <w:top w:val="none" w:sz="0" w:space="0" w:color="auto"/>
                                                    <w:left w:val="none" w:sz="0" w:space="0" w:color="auto"/>
                                                    <w:bottom w:val="none" w:sz="0" w:space="0" w:color="auto"/>
                                                    <w:right w:val="none" w:sz="0" w:space="0" w:color="auto"/>
                                                  </w:divBdr>
                                                  <w:divsChild>
                                                    <w:div w:id="77767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0568714">
      <w:bodyDiv w:val="1"/>
      <w:marLeft w:val="0"/>
      <w:marRight w:val="0"/>
      <w:marTop w:val="0"/>
      <w:marBottom w:val="0"/>
      <w:divBdr>
        <w:top w:val="none" w:sz="0" w:space="0" w:color="auto"/>
        <w:left w:val="none" w:sz="0" w:space="0" w:color="auto"/>
        <w:bottom w:val="none" w:sz="0" w:space="0" w:color="auto"/>
        <w:right w:val="none" w:sz="0" w:space="0" w:color="auto"/>
      </w:divBdr>
    </w:div>
    <w:div w:id="773214428">
      <w:bodyDiv w:val="1"/>
      <w:marLeft w:val="0"/>
      <w:marRight w:val="0"/>
      <w:marTop w:val="0"/>
      <w:marBottom w:val="0"/>
      <w:divBdr>
        <w:top w:val="none" w:sz="0" w:space="0" w:color="auto"/>
        <w:left w:val="none" w:sz="0" w:space="0" w:color="auto"/>
        <w:bottom w:val="none" w:sz="0" w:space="0" w:color="auto"/>
        <w:right w:val="none" w:sz="0" w:space="0" w:color="auto"/>
      </w:divBdr>
      <w:divsChild>
        <w:div w:id="133566849">
          <w:marLeft w:val="835"/>
          <w:marRight w:val="0"/>
          <w:marTop w:val="115"/>
          <w:marBottom w:val="0"/>
          <w:divBdr>
            <w:top w:val="none" w:sz="0" w:space="0" w:color="auto"/>
            <w:left w:val="none" w:sz="0" w:space="0" w:color="auto"/>
            <w:bottom w:val="none" w:sz="0" w:space="0" w:color="auto"/>
            <w:right w:val="none" w:sz="0" w:space="0" w:color="auto"/>
          </w:divBdr>
        </w:div>
        <w:div w:id="246154295">
          <w:marLeft w:val="835"/>
          <w:marRight w:val="0"/>
          <w:marTop w:val="115"/>
          <w:marBottom w:val="0"/>
          <w:divBdr>
            <w:top w:val="none" w:sz="0" w:space="0" w:color="auto"/>
            <w:left w:val="none" w:sz="0" w:space="0" w:color="auto"/>
            <w:bottom w:val="none" w:sz="0" w:space="0" w:color="auto"/>
            <w:right w:val="none" w:sz="0" w:space="0" w:color="auto"/>
          </w:divBdr>
        </w:div>
        <w:div w:id="1917395684">
          <w:marLeft w:val="835"/>
          <w:marRight w:val="0"/>
          <w:marTop w:val="115"/>
          <w:marBottom w:val="0"/>
          <w:divBdr>
            <w:top w:val="none" w:sz="0" w:space="0" w:color="auto"/>
            <w:left w:val="none" w:sz="0" w:space="0" w:color="auto"/>
            <w:bottom w:val="none" w:sz="0" w:space="0" w:color="auto"/>
            <w:right w:val="none" w:sz="0" w:space="0" w:color="auto"/>
          </w:divBdr>
        </w:div>
        <w:div w:id="1970162080">
          <w:marLeft w:val="835"/>
          <w:marRight w:val="0"/>
          <w:marTop w:val="115"/>
          <w:marBottom w:val="0"/>
          <w:divBdr>
            <w:top w:val="none" w:sz="0" w:space="0" w:color="auto"/>
            <w:left w:val="none" w:sz="0" w:space="0" w:color="auto"/>
            <w:bottom w:val="none" w:sz="0" w:space="0" w:color="auto"/>
            <w:right w:val="none" w:sz="0" w:space="0" w:color="auto"/>
          </w:divBdr>
        </w:div>
      </w:divsChild>
    </w:div>
    <w:div w:id="780615014">
      <w:bodyDiv w:val="1"/>
      <w:marLeft w:val="0"/>
      <w:marRight w:val="0"/>
      <w:marTop w:val="0"/>
      <w:marBottom w:val="0"/>
      <w:divBdr>
        <w:top w:val="none" w:sz="0" w:space="0" w:color="auto"/>
        <w:left w:val="none" w:sz="0" w:space="0" w:color="auto"/>
        <w:bottom w:val="none" w:sz="0" w:space="0" w:color="auto"/>
        <w:right w:val="none" w:sz="0" w:space="0" w:color="auto"/>
      </w:divBdr>
      <w:divsChild>
        <w:div w:id="57898150">
          <w:marLeft w:val="547"/>
          <w:marRight w:val="0"/>
          <w:marTop w:val="96"/>
          <w:marBottom w:val="0"/>
          <w:divBdr>
            <w:top w:val="none" w:sz="0" w:space="0" w:color="auto"/>
            <w:left w:val="none" w:sz="0" w:space="0" w:color="auto"/>
            <w:bottom w:val="none" w:sz="0" w:space="0" w:color="auto"/>
            <w:right w:val="none" w:sz="0" w:space="0" w:color="auto"/>
          </w:divBdr>
        </w:div>
        <w:div w:id="1339045340">
          <w:marLeft w:val="547"/>
          <w:marRight w:val="0"/>
          <w:marTop w:val="96"/>
          <w:marBottom w:val="0"/>
          <w:divBdr>
            <w:top w:val="none" w:sz="0" w:space="0" w:color="auto"/>
            <w:left w:val="none" w:sz="0" w:space="0" w:color="auto"/>
            <w:bottom w:val="none" w:sz="0" w:space="0" w:color="auto"/>
            <w:right w:val="none" w:sz="0" w:space="0" w:color="auto"/>
          </w:divBdr>
        </w:div>
        <w:div w:id="1968588245">
          <w:marLeft w:val="547"/>
          <w:marRight w:val="0"/>
          <w:marTop w:val="96"/>
          <w:marBottom w:val="0"/>
          <w:divBdr>
            <w:top w:val="none" w:sz="0" w:space="0" w:color="auto"/>
            <w:left w:val="none" w:sz="0" w:space="0" w:color="auto"/>
            <w:bottom w:val="none" w:sz="0" w:space="0" w:color="auto"/>
            <w:right w:val="none" w:sz="0" w:space="0" w:color="auto"/>
          </w:divBdr>
        </w:div>
        <w:div w:id="1926451267">
          <w:marLeft w:val="547"/>
          <w:marRight w:val="0"/>
          <w:marTop w:val="96"/>
          <w:marBottom w:val="0"/>
          <w:divBdr>
            <w:top w:val="none" w:sz="0" w:space="0" w:color="auto"/>
            <w:left w:val="none" w:sz="0" w:space="0" w:color="auto"/>
            <w:bottom w:val="none" w:sz="0" w:space="0" w:color="auto"/>
            <w:right w:val="none" w:sz="0" w:space="0" w:color="auto"/>
          </w:divBdr>
        </w:div>
        <w:div w:id="1307082624">
          <w:marLeft w:val="547"/>
          <w:marRight w:val="0"/>
          <w:marTop w:val="96"/>
          <w:marBottom w:val="0"/>
          <w:divBdr>
            <w:top w:val="none" w:sz="0" w:space="0" w:color="auto"/>
            <w:left w:val="none" w:sz="0" w:space="0" w:color="auto"/>
            <w:bottom w:val="none" w:sz="0" w:space="0" w:color="auto"/>
            <w:right w:val="none" w:sz="0" w:space="0" w:color="auto"/>
          </w:divBdr>
        </w:div>
        <w:div w:id="1609583084">
          <w:marLeft w:val="547"/>
          <w:marRight w:val="0"/>
          <w:marTop w:val="96"/>
          <w:marBottom w:val="0"/>
          <w:divBdr>
            <w:top w:val="none" w:sz="0" w:space="0" w:color="auto"/>
            <w:left w:val="none" w:sz="0" w:space="0" w:color="auto"/>
            <w:bottom w:val="none" w:sz="0" w:space="0" w:color="auto"/>
            <w:right w:val="none" w:sz="0" w:space="0" w:color="auto"/>
          </w:divBdr>
        </w:div>
        <w:div w:id="1941378404">
          <w:marLeft w:val="547"/>
          <w:marRight w:val="0"/>
          <w:marTop w:val="96"/>
          <w:marBottom w:val="0"/>
          <w:divBdr>
            <w:top w:val="none" w:sz="0" w:space="0" w:color="auto"/>
            <w:left w:val="none" w:sz="0" w:space="0" w:color="auto"/>
            <w:bottom w:val="none" w:sz="0" w:space="0" w:color="auto"/>
            <w:right w:val="none" w:sz="0" w:space="0" w:color="auto"/>
          </w:divBdr>
        </w:div>
        <w:div w:id="471408300">
          <w:marLeft w:val="547"/>
          <w:marRight w:val="0"/>
          <w:marTop w:val="96"/>
          <w:marBottom w:val="0"/>
          <w:divBdr>
            <w:top w:val="none" w:sz="0" w:space="0" w:color="auto"/>
            <w:left w:val="none" w:sz="0" w:space="0" w:color="auto"/>
            <w:bottom w:val="none" w:sz="0" w:space="0" w:color="auto"/>
            <w:right w:val="none" w:sz="0" w:space="0" w:color="auto"/>
          </w:divBdr>
        </w:div>
      </w:divsChild>
    </w:div>
    <w:div w:id="813959139">
      <w:bodyDiv w:val="1"/>
      <w:marLeft w:val="0"/>
      <w:marRight w:val="0"/>
      <w:marTop w:val="0"/>
      <w:marBottom w:val="0"/>
      <w:divBdr>
        <w:top w:val="none" w:sz="0" w:space="0" w:color="auto"/>
        <w:left w:val="none" w:sz="0" w:space="0" w:color="auto"/>
        <w:bottom w:val="none" w:sz="0" w:space="0" w:color="auto"/>
        <w:right w:val="none" w:sz="0" w:space="0" w:color="auto"/>
      </w:divBdr>
      <w:divsChild>
        <w:div w:id="2115904883">
          <w:marLeft w:val="0"/>
          <w:marRight w:val="0"/>
          <w:marTop w:val="0"/>
          <w:marBottom w:val="0"/>
          <w:divBdr>
            <w:top w:val="none" w:sz="0" w:space="0" w:color="auto"/>
            <w:left w:val="none" w:sz="0" w:space="0" w:color="auto"/>
            <w:bottom w:val="none" w:sz="0" w:space="0" w:color="auto"/>
            <w:right w:val="none" w:sz="0" w:space="0" w:color="auto"/>
          </w:divBdr>
          <w:divsChild>
            <w:div w:id="1983464719">
              <w:marLeft w:val="0"/>
              <w:marRight w:val="0"/>
              <w:marTop w:val="0"/>
              <w:marBottom w:val="0"/>
              <w:divBdr>
                <w:top w:val="none" w:sz="0" w:space="0" w:color="auto"/>
                <w:left w:val="none" w:sz="0" w:space="0" w:color="auto"/>
                <w:bottom w:val="none" w:sz="0" w:space="0" w:color="auto"/>
                <w:right w:val="none" w:sz="0" w:space="0" w:color="auto"/>
              </w:divBdr>
              <w:divsChild>
                <w:div w:id="137961701">
                  <w:marLeft w:val="0"/>
                  <w:marRight w:val="0"/>
                  <w:marTop w:val="0"/>
                  <w:marBottom w:val="0"/>
                  <w:divBdr>
                    <w:top w:val="none" w:sz="0" w:space="0" w:color="auto"/>
                    <w:left w:val="none" w:sz="0" w:space="0" w:color="auto"/>
                    <w:bottom w:val="none" w:sz="0" w:space="0" w:color="auto"/>
                    <w:right w:val="none" w:sz="0" w:space="0" w:color="auto"/>
                  </w:divBdr>
                  <w:divsChild>
                    <w:div w:id="727149833">
                      <w:marLeft w:val="0"/>
                      <w:marRight w:val="0"/>
                      <w:marTop w:val="0"/>
                      <w:marBottom w:val="0"/>
                      <w:divBdr>
                        <w:top w:val="none" w:sz="0" w:space="0" w:color="auto"/>
                        <w:left w:val="none" w:sz="0" w:space="0" w:color="auto"/>
                        <w:bottom w:val="none" w:sz="0" w:space="0" w:color="auto"/>
                        <w:right w:val="none" w:sz="0" w:space="0" w:color="auto"/>
                      </w:divBdr>
                      <w:divsChild>
                        <w:div w:id="1495294787">
                          <w:marLeft w:val="0"/>
                          <w:marRight w:val="0"/>
                          <w:marTop w:val="0"/>
                          <w:marBottom w:val="0"/>
                          <w:divBdr>
                            <w:top w:val="none" w:sz="0" w:space="0" w:color="auto"/>
                            <w:left w:val="none" w:sz="0" w:space="0" w:color="auto"/>
                            <w:bottom w:val="none" w:sz="0" w:space="0" w:color="auto"/>
                            <w:right w:val="none" w:sz="0" w:space="0" w:color="auto"/>
                          </w:divBdr>
                          <w:divsChild>
                            <w:div w:id="2002541226">
                              <w:marLeft w:val="0"/>
                              <w:marRight w:val="0"/>
                              <w:marTop w:val="0"/>
                              <w:marBottom w:val="0"/>
                              <w:divBdr>
                                <w:top w:val="none" w:sz="0" w:space="0" w:color="auto"/>
                                <w:left w:val="none" w:sz="0" w:space="0" w:color="auto"/>
                                <w:bottom w:val="none" w:sz="0" w:space="0" w:color="auto"/>
                                <w:right w:val="none" w:sz="0" w:space="0" w:color="auto"/>
                              </w:divBdr>
                              <w:divsChild>
                                <w:div w:id="35207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168483">
      <w:bodyDiv w:val="1"/>
      <w:marLeft w:val="0"/>
      <w:marRight w:val="0"/>
      <w:marTop w:val="0"/>
      <w:marBottom w:val="0"/>
      <w:divBdr>
        <w:top w:val="none" w:sz="0" w:space="0" w:color="auto"/>
        <w:left w:val="none" w:sz="0" w:space="0" w:color="auto"/>
        <w:bottom w:val="none" w:sz="0" w:space="0" w:color="auto"/>
        <w:right w:val="none" w:sz="0" w:space="0" w:color="auto"/>
      </w:divBdr>
    </w:div>
    <w:div w:id="850487788">
      <w:bodyDiv w:val="1"/>
      <w:marLeft w:val="0"/>
      <w:marRight w:val="0"/>
      <w:marTop w:val="0"/>
      <w:marBottom w:val="0"/>
      <w:divBdr>
        <w:top w:val="none" w:sz="0" w:space="0" w:color="auto"/>
        <w:left w:val="none" w:sz="0" w:space="0" w:color="auto"/>
        <w:bottom w:val="none" w:sz="0" w:space="0" w:color="auto"/>
        <w:right w:val="none" w:sz="0" w:space="0" w:color="auto"/>
      </w:divBdr>
      <w:divsChild>
        <w:div w:id="549000805">
          <w:marLeft w:val="547"/>
          <w:marRight w:val="0"/>
          <w:marTop w:val="77"/>
          <w:marBottom w:val="0"/>
          <w:divBdr>
            <w:top w:val="none" w:sz="0" w:space="0" w:color="auto"/>
            <w:left w:val="none" w:sz="0" w:space="0" w:color="auto"/>
            <w:bottom w:val="none" w:sz="0" w:space="0" w:color="auto"/>
            <w:right w:val="none" w:sz="0" w:space="0" w:color="auto"/>
          </w:divBdr>
        </w:div>
      </w:divsChild>
    </w:div>
    <w:div w:id="855310692">
      <w:bodyDiv w:val="1"/>
      <w:marLeft w:val="0"/>
      <w:marRight w:val="0"/>
      <w:marTop w:val="0"/>
      <w:marBottom w:val="0"/>
      <w:divBdr>
        <w:top w:val="none" w:sz="0" w:space="0" w:color="auto"/>
        <w:left w:val="none" w:sz="0" w:space="0" w:color="auto"/>
        <w:bottom w:val="none" w:sz="0" w:space="0" w:color="auto"/>
        <w:right w:val="none" w:sz="0" w:space="0" w:color="auto"/>
      </w:divBdr>
      <w:divsChild>
        <w:div w:id="830489664">
          <w:marLeft w:val="1253"/>
          <w:marRight w:val="0"/>
          <w:marTop w:val="0"/>
          <w:marBottom w:val="0"/>
          <w:divBdr>
            <w:top w:val="none" w:sz="0" w:space="0" w:color="auto"/>
            <w:left w:val="none" w:sz="0" w:space="0" w:color="auto"/>
            <w:bottom w:val="none" w:sz="0" w:space="0" w:color="auto"/>
            <w:right w:val="none" w:sz="0" w:space="0" w:color="auto"/>
          </w:divBdr>
        </w:div>
        <w:div w:id="1250773257">
          <w:marLeft w:val="1987"/>
          <w:marRight w:val="0"/>
          <w:marTop w:val="0"/>
          <w:marBottom w:val="0"/>
          <w:divBdr>
            <w:top w:val="none" w:sz="0" w:space="0" w:color="auto"/>
            <w:left w:val="none" w:sz="0" w:space="0" w:color="auto"/>
            <w:bottom w:val="none" w:sz="0" w:space="0" w:color="auto"/>
            <w:right w:val="none" w:sz="0" w:space="0" w:color="auto"/>
          </w:divBdr>
        </w:div>
        <w:div w:id="1740519239">
          <w:marLeft w:val="1987"/>
          <w:marRight w:val="0"/>
          <w:marTop w:val="0"/>
          <w:marBottom w:val="0"/>
          <w:divBdr>
            <w:top w:val="none" w:sz="0" w:space="0" w:color="auto"/>
            <w:left w:val="none" w:sz="0" w:space="0" w:color="auto"/>
            <w:bottom w:val="none" w:sz="0" w:space="0" w:color="auto"/>
            <w:right w:val="none" w:sz="0" w:space="0" w:color="auto"/>
          </w:divBdr>
        </w:div>
        <w:div w:id="2093695962">
          <w:marLeft w:val="1253"/>
          <w:marRight w:val="0"/>
          <w:marTop w:val="0"/>
          <w:marBottom w:val="0"/>
          <w:divBdr>
            <w:top w:val="none" w:sz="0" w:space="0" w:color="auto"/>
            <w:left w:val="none" w:sz="0" w:space="0" w:color="auto"/>
            <w:bottom w:val="none" w:sz="0" w:space="0" w:color="auto"/>
            <w:right w:val="none" w:sz="0" w:space="0" w:color="auto"/>
          </w:divBdr>
        </w:div>
        <w:div w:id="1586960481">
          <w:marLeft w:val="1987"/>
          <w:marRight w:val="0"/>
          <w:marTop w:val="0"/>
          <w:marBottom w:val="0"/>
          <w:divBdr>
            <w:top w:val="none" w:sz="0" w:space="0" w:color="auto"/>
            <w:left w:val="none" w:sz="0" w:space="0" w:color="auto"/>
            <w:bottom w:val="none" w:sz="0" w:space="0" w:color="auto"/>
            <w:right w:val="none" w:sz="0" w:space="0" w:color="auto"/>
          </w:divBdr>
        </w:div>
        <w:div w:id="448286021">
          <w:marLeft w:val="1253"/>
          <w:marRight w:val="0"/>
          <w:marTop w:val="0"/>
          <w:marBottom w:val="0"/>
          <w:divBdr>
            <w:top w:val="none" w:sz="0" w:space="0" w:color="auto"/>
            <w:left w:val="none" w:sz="0" w:space="0" w:color="auto"/>
            <w:bottom w:val="none" w:sz="0" w:space="0" w:color="auto"/>
            <w:right w:val="none" w:sz="0" w:space="0" w:color="auto"/>
          </w:divBdr>
        </w:div>
        <w:div w:id="111169985">
          <w:marLeft w:val="1987"/>
          <w:marRight w:val="0"/>
          <w:marTop w:val="0"/>
          <w:marBottom w:val="0"/>
          <w:divBdr>
            <w:top w:val="none" w:sz="0" w:space="0" w:color="auto"/>
            <w:left w:val="none" w:sz="0" w:space="0" w:color="auto"/>
            <w:bottom w:val="none" w:sz="0" w:space="0" w:color="auto"/>
            <w:right w:val="none" w:sz="0" w:space="0" w:color="auto"/>
          </w:divBdr>
        </w:div>
        <w:div w:id="409625352">
          <w:marLeft w:val="1253"/>
          <w:marRight w:val="0"/>
          <w:marTop w:val="0"/>
          <w:marBottom w:val="0"/>
          <w:divBdr>
            <w:top w:val="none" w:sz="0" w:space="0" w:color="auto"/>
            <w:left w:val="none" w:sz="0" w:space="0" w:color="auto"/>
            <w:bottom w:val="none" w:sz="0" w:space="0" w:color="auto"/>
            <w:right w:val="none" w:sz="0" w:space="0" w:color="auto"/>
          </w:divBdr>
        </w:div>
        <w:div w:id="211892508">
          <w:marLeft w:val="1987"/>
          <w:marRight w:val="0"/>
          <w:marTop w:val="0"/>
          <w:marBottom w:val="0"/>
          <w:divBdr>
            <w:top w:val="none" w:sz="0" w:space="0" w:color="auto"/>
            <w:left w:val="none" w:sz="0" w:space="0" w:color="auto"/>
            <w:bottom w:val="none" w:sz="0" w:space="0" w:color="auto"/>
            <w:right w:val="none" w:sz="0" w:space="0" w:color="auto"/>
          </w:divBdr>
        </w:div>
        <w:div w:id="1992563968">
          <w:marLeft w:val="1253"/>
          <w:marRight w:val="0"/>
          <w:marTop w:val="0"/>
          <w:marBottom w:val="0"/>
          <w:divBdr>
            <w:top w:val="none" w:sz="0" w:space="0" w:color="auto"/>
            <w:left w:val="none" w:sz="0" w:space="0" w:color="auto"/>
            <w:bottom w:val="none" w:sz="0" w:space="0" w:color="auto"/>
            <w:right w:val="none" w:sz="0" w:space="0" w:color="auto"/>
          </w:divBdr>
        </w:div>
        <w:div w:id="1590001230">
          <w:marLeft w:val="1987"/>
          <w:marRight w:val="0"/>
          <w:marTop w:val="0"/>
          <w:marBottom w:val="0"/>
          <w:divBdr>
            <w:top w:val="none" w:sz="0" w:space="0" w:color="auto"/>
            <w:left w:val="none" w:sz="0" w:space="0" w:color="auto"/>
            <w:bottom w:val="none" w:sz="0" w:space="0" w:color="auto"/>
            <w:right w:val="none" w:sz="0" w:space="0" w:color="auto"/>
          </w:divBdr>
        </w:div>
      </w:divsChild>
    </w:div>
    <w:div w:id="883370699">
      <w:bodyDiv w:val="1"/>
      <w:marLeft w:val="0"/>
      <w:marRight w:val="0"/>
      <w:marTop w:val="0"/>
      <w:marBottom w:val="0"/>
      <w:divBdr>
        <w:top w:val="none" w:sz="0" w:space="0" w:color="auto"/>
        <w:left w:val="none" w:sz="0" w:space="0" w:color="auto"/>
        <w:bottom w:val="none" w:sz="0" w:space="0" w:color="auto"/>
        <w:right w:val="none" w:sz="0" w:space="0" w:color="auto"/>
      </w:divBdr>
    </w:div>
    <w:div w:id="903878578">
      <w:bodyDiv w:val="1"/>
      <w:marLeft w:val="0"/>
      <w:marRight w:val="0"/>
      <w:marTop w:val="0"/>
      <w:marBottom w:val="0"/>
      <w:divBdr>
        <w:top w:val="none" w:sz="0" w:space="0" w:color="auto"/>
        <w:left w:val="none" w:sz="0" w:space="0" w:color="auto"/>
        <w:bottom w:val="none" w:sz="0" w:space="0" w:color="auto"/>
        <w:right w:val="none" w:sz="0" w:space="0" w:color="auto"/>
      </w:divBdr>
    </w:div>
    <w:div w:id="921140524">
      <w:bodyDiv w:val="1"/>
      <w:marLeft w:val="0"/>
      <w:marRight w:val="0"/>
      <w:marTop w:val="0"/>
      <w:marBottom w:val="0"/>
      <w:divBdr>
        <w:top w:val="none" w:sz="0" w:space="0" w:color="auto"/>
        <w:left w:val="none" w:sz="0" w:space="0" w:color="auto"/>
        <w:bottom w:val="none" w:sz="0" w:space="0" w:color="auto"/>
        <w:right w:val="none" w:sz="0" w:space="0" w:color="auto"/>
      </w:divBdr>
    </w:div>
    <w:div w:id="927038068">
      <w:bodyDiv w:val="1"/>
      <w:marLeft w:val="0"/>
      <w:marRight w:val="0"/>
      <w:marTop w:val="0"/>
      <w:marBottom w:val="0"/>
      <w:divBdr>
        <w:top w:val="none" w:sz="0" w:space="0" w:color="auto"/>
        <w:left w:val="none" w:sz="0" w:space="0" w:color="auto"/>
        <w:bottom w:val="none" w:sz="0" w:space="0" w:color="auto"/>
        <w:right w:val="none" w:sz="0" w:space="0" w:color="auto"/>
      </w:divBdr>
    </w:div>
    <w:div w:id="951129675">
      <w:bodyDiv w:val="1"/>
      <w:marLeft w:val="0"/>
      <w:marRight w:val="0"/>
      <w:marTop w:val="0"/>
      <w:marBottom w:val="0"/>
      <w:divBdr>
        <w:top w:val="none" w:sz="0" w:space="0" w:color="auto"/>
        <w:left w:val="none" w:sz="0" w:space="0" w:color="auto"/>
        <w:bottom w:val="none" w:sz="0" w:space="0" w:color="auto"/>
        <w:right w:val="none" w:sz="0" w:space="0" w:color="auto"/>
      </w:divBdr>
    </w:div>
    <w:div w:id="1002707850">
      <w:bodyDiv w:val="1"/>
      <w:marLeft w:val="0"/>
      <w:marRight w:val="0"/>
      <w:marTop w:val="0"/>
      <w:marBottom w:val="0"/>
      <w:divBdr>
        <w:top w:val="none" w:sz="0" w:space="0" w:color="auto"/>
        <w:left w:val="none" w:sz="0" w:space="0" w:color="auto"/>
        <w:bottom w:val="none" w:sz="0" w:space="0" w:color="auto"/>
        <w:right w:val="none" w:sz="0" w:space="0" w:color="auto"/>
      </w:divBdr>
      <w:divsChild>
        <w:div w:id="1692682543">
          <w:marLeft w:val="994"/>
          <w:marRight w:val="0"/>
          <w:marTop w:val="96"/>
          <w:marBottom w:val="0"/>
          <w:divBdr>
            <w:top w:val="none" w:sz="0" w:space="0" w:color="auto"/>
            <w:left w:val="none" w:sz="0" w:space="0" w:color="auto"/>
            <w:bottom w:val="none" w:sz="0" w:space="0" w:color="auto"/>
            <w:right w:val="none" w:sz="0" w:space="0" w:color="auto"/>
          </w:divBdr>
        </w:div>
      </w:divsChild>
    </w:div>
    <w:div w:id="1020279872">
      <w:bodyDiv w:val="1"/>
      <w:marLeft w:val="0"/>
      <w:marRight w:val="0"/>
      <w:marTop w:val="0"/>
      <w:marBottom w:val="0"/>
      <w:divBdr>
        <w:top w:val="none" w:sz="0" w:space="0" w:color="auto"/>
        <w:left w:val="none" w:sz="0" w:space="0" w:color="auto"/>
        <w:bottom w:val="none" w:sz="0" w:space="0" w:color="auto"/>
        <w:right w:val="none" w:sz="0" w:space="0" w:color="auto"/>
      </w:divBdr>
      <w:divsChild>
        <w:div w:id="983698913">
          <w:marLeft w:val="446"/>
          <w:marRight w:val="0"/>
          <w:marTop w:val="0"/>
          <w:marBottom w:val="0"/>
          <w:divBdr>
            <w:top w:val="none" w:sz="0" w:space="0" w:color="auto"/>
            <w:left w:val="none" w:sz="0" w:space="0" w:color="auto"/>
            <w:bottom w:val="none" w:sz="0" w:space="0" w:color="auto"/>
            <w:right w:val="none" w:sz="0" w:space="0" w:color="auto"/>
          </w:divBdr>
        </w:div>
        <w:div w:id="1285620774">
          <w:marLeft w:val="547"/>
          <w:marRight w:val="0"/>
          <w:marTop w:val="0"/>
          <w:marBottom w:val="0"/>
          <w:divBdr>
            <w:top w:val="none" w:sz="0" w:space="0" w:color="auto"/>
            <w:left w:val="none" w:sz="0" w:space="0" w:color="auto"/>
            <w:bottom w:val="none" w:sz="0" w:space="0" w:color="auto"/>
            <w:right w:val="none" w:sz="0" w:space="0" w:color="auto"/>
          </w:divBdr>
        </w:div>
      </w:divsChild>
    </w:div>
    <w:div w:id="1032606144">
      <w:bodyDiv w:val="1"/>
      <w:marLeft w:val="0"/>
      <w:marRight w:val="0"/>
      <w:marTop w:val="0"/>
      <w:marBottom w:val="0"/>
      <w:divBdr>
        <w:top w:val="none" w:sz="0" w:space="0" w:color="auto"/>
        <w:left w:val="none" w:sz="0" w:space="0" w:color="auto"/>
        <w:bottom w:val="none" w:sz="0" w:space="0" w:color="auto"/>
        <w:right w:val="none" w:sz="0" w:space="0" w:color="auto"/>
      </w:divBdr>
      <w:divsChild>
        <w:div w:id="1407528887">
          <w:marLeft w:val="1181"/>
          <w:marRight w:val="0"/>
          <w:marTop w:val="0"/>
          <w:marBottom w:val="0"/>
          <w:divBdr>
            <w:top w:val="none" w:sz="0" w:space="0" w:color="auto"/>
            <w:left w:val="none" w:sz="0" w:space="0" w:color="auto"/>
            <w:bottom w:val="none" w:sz="0" w:space="0" w:color="auto"/>
            <w:right w:val="none" w:sz="0" w:space="0" w:color="auto"/>
          </w:divBdr>
        </w:div>
        <w:div w:id="558249951">
          <w:marLeft w:val="1181"/>
          <w:marRight w:val="0"/>
          <w:marTop w:val="0"/>
          <w:marBottom w:val="0"/>
          <w:divBdr>
            <w:top w:val="none" w:sz="0" w:space="0" w:color="auto"/>
            <w:left w:val="none" w:sz="0" w:space="0" w:color="auto"/>
            <w:bottom w:val="none" w:sz="0" w:space="0" w:color="auto"/>
            <w:right w:val="none" w:sz="0" w:space="0" w:color="auto"/>
          </w:divBdr>
        </w:div>
        <w:div w:id="549995611">
          <w:marLeft w:val="994"/>
          <w:marRight w:val="0"/>
          <w:marTop w:val="0"/>
          <w:marBottom w:val="0"/>
          <w:divBdr>
            <w:top w:val="none" w:sz="0" w:space="0" w:color="auto"/>
            <w:left w:val="none" w:sz="0" w:space="0" w:color="auto"/>
            <w:bottom w:val="none" w:sz="0" w:space="0" w:color="auto"/>
            <w:right w:val="none" w:sz="0" w:space="0" w:color="auto"/>
          </w:divBdr>
        </w:div>
        <w:div w:id="707026012">
          <w:marLeft w:val="994"/>
          <w:marRight w:val="0"/>
          <w:marTop w:val="0"/>
          <w:marBottom w:val="0"/>
          <w:divBdr>
            <w:top w:val="none" w:sz="0" w:space="0" w:color="auto"/>
            <w:left w:val="none" w:sz="0" w:space="0" w:color="auto"/>
            <w:bottom w:val="none" w:sz="0" w:space="0" w:color="auto"/>
            <w:right w:val="none" w:sz="0" w:space="0" w:color="auto"/>
          </w:divBdr>
        </w:div>
        <w:div w:id="1709600263">
          <w:marLeft w:val="994"/>
          <w:marRight w:val="0"/>
          <w:marTop w:val="0"/>
          <w:marBottom w:val="0"/>
          <w:divBdr>
            <w:top w:val="none" w:sz="0" w:space="0" w:color="auto"/>
            <w:left w:val="none" w:sz="0" w:space="0" w:color="auto"/>
            <w:bottom w:val="none" w:sz="0" w:space="0" w:color="auto"/>
            <w:right w:val="none" w:sz="0" w:space="0" w:color="auto"/>
          </w:divBdr>
        </w:div>
      </w:divsChild>
    </w:div>
    <w:div w:id="1041780994">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62682690">
      <w:bodyDiv w:val="1"/>
      <w:marLeft w:val="0"/>
      <w:marRight w:val="0"/>
      <w:marTop w:val="0"/>
      <w:marBottom w:val="0"/>
      <w:divBdr>
        <w:top w:val="none" w:sz="0" w:space="0" w:color="auto"/>
        <w:left w:val="none" w:sz="0" w:space="0" w:color="auto"/>
        <w:bottom w:val="none" w:sz="0" w:space="0" w:color="auto"/>
        <w:right w:val="none" w:sz="0" w:space="0" w:color="auto"/>
      </w:divBdr>
      <w:divsChild>
        <w:div w:id="465465374">
          <w:marLeft w:val="274"/>
          <w:marRight w:val="0"/>
          <w:marTop w:val="0"/>
          <w:marBottom w:val="68"/>
          <w:divBdr>
            <w:top w:val="none" w:sz="0" w:space="0" w:color="auto"/>
            <w:left w:val="none" w:sz="0" w:space="0" w:color="auto"/>
            <w:bottom w:val="none" w:sz="0" w:space="0" w:color="auto"/>
            <w:right w:val="none" w:sz="0" w:space="0" w:color="auto"/>
          </w:divBdr>
        </w:div>
        <w:div w:id="1619605427">
          <w:marLeft w:val="274"/>
          <w:marRight w:val="0"/>
          <w:marTop w:val="0"/>
          <w:marBottom w:val="68"/>
          <w:divBdr>
            <w:top w:val="none" w:sz="0" w:space="0" w:color="auto"/>
            <w:left w:val="none" w:sz="0" w:space="0" w:color="auto"/>
            <w:bottom w:val="none" w:sz="0" w:space="0" w:color="auto"/>
            <w:right w:val="none" w:sz="0" w:space="0" w:color="auto"/>
          </w:divBdr>
        </w:div>
        <w:div w:id="1862812558">
          <w:marLeft w:val="274"/>
          <w:marRight w:val="0"/>
          <w:marTop w:val="0"/>
          <w:marBottom w:val="68"/>
          <w:divBdr>
            <w:top w:val="none" w:sz="0" w:space="0" w:color="auto"/>
            <w:left w:val="none" w:sz="0" w:space="0" w:color="auto"/>
            <w:bottom w:val="none" w:sz="0" w:space="0" w:color="auto"/>
            <w:right w:val="none" w:sz="0" w:space="0" w:color="auto"/>
          </w:divBdr>
        </w:div>
        <w:div w:id="621422112">
          <w:marLeft w:val="274"/>
          <w:marRight w:val="0"/>
          <w:marTop w:val="0"/>
          <w:marBottom w:val="68"/>
          <w:divBdr>
            <w:top w:val="none" w:sz="0" w:space="0" w:color="auto"/>
            <w:left w:val="none" w:sz="0" w:space="0" w:color="auto"/>
            <w:bottom w:val="none" w:sz="0" w:space="0" w:color="auto"/>
            <w:right w:val="none" w:sz="0" w:space="0" w:color="auto"/>
          </w:divBdr>
        </w:div>
        <w:div w:id="2048212544">
          <w:marLeft w:val="274"/>
          <w:marRight w:val="0"/>
          <w:marTop w:val="0"/>
          <w:marBottom w:val="68"/>
          <w:divBdr>
            <w:top w:val="none" w:sz="0" w:space="0" w:color="auto"/>
            <w:left w:val="none" w:sz="0" w:space="0" w:color="auto"/>
            <w:bottom w:val="none" w:sz="0" w:space="0" w:color="auto"/>
            <w:right w:val="none" w:sz="0" w:space="0" w:color="auto"/>
          </w:divBdr>
        </w:div>
      </w:divsChild>
    </w:div>
    <w:div w:id="1069960669">
      <w:bodyDiv w:val="1"/>
      <w:marLeft w:val="0"/>
      <w:marRight w:val="0"/>
      <w:marTop w:val="0"/>
      <w:marBottom w:val="0"/>
      <w:divBdr>
        <w:top w:val="none" w:sz="0" w:space="0" w:color="auto"/>
        <w:left w:val="none" w:sz="0" w:space="0" w:color="auto"/>
        <w:bottom w:val="none" w:sz="0" w:space="0" w:color="auto"/>
        <w:right w:val="none" w:sz="0" w:space="0" w:color="auto"/>
      </w:divBdr>
      <w:divsChild>
        <w:div w:id="637106006">
          <w:marLeft w:val="360"/>
          <w:marRight w:val="0"/>
          <w:marTop w:val="0"/>
          <w:marBottom w:val="0"/>
          <w:divBdr>
            <w:top w:val="none" w:sz="0" w:space="0" w:color="auto"/>
            <w:left w:val="none" w:sz="0" w:space="0" w:color="auto"/>
            <w:bottom w:val="none" w:sz="0" w:space="0" w:color="auto"/>
            <w:right w:val="none" w:sz="0" w:space="0" w:color="auto"/>
          </w:divBdr>
        </w:div>
        <w:div w:id="705717491">
          <w:marLeft w:val="360"/>
          <w:marRight w:val="0"/>
          <w:marTop w:val="0"/>
          <w:marBottom w:val="0"/>
          <w:divBdr>
            <w:top w:val="none" w:sz="0" w:space="0" w:color="auto"/>
            <w:left w:val="none" w:sz="0" w:space="0" w:color="auto"/>
            <w:bottom w:val="none" w:sz="0" w:space="0" w:color="auto"/>
            <w:right w:val="none" w:sz="0" w:space="0" w:color="auto"/>
          </w:divBdr>
        </w:div>
        <w:div w:id="792987959">
          <w:marLeft w:val="360"/>
          <w:marRight w:val="0"/>
          <w:marTop w:val="0"/>
          <w:marBottom w:val="0"/>
          <w:divBdr>
            <w:top w:val="none" w:sz="0" w:space="0" w:color="auto"/>
            <w:left w:val="none" w:sz="0" w:space="0" w:color="auto"/>
            <w:bottom w:val="none" w:sz="0" w:space="0" w:color="auto"/>
            <w:right w:val="none" w:sz="0" w:space="0" w:color="auto"/>
          </w:divBdr>
        </w:div>
        <w:div w:id="877476124">
          <w:marLeft w:val="360"/>
          <w:marRight w:val="0"/>
          <w:marTop w:val="0"/>
          <w:marBottom w:val="0"/>
          <w:divBdr>
            <w:top w:val="none" w:sz="0" w:space="0" w:color="auto"/>
            <w:left w:val="none" w:sz="0" w:space="0" w:color="auto"/>
            <w:bottom w:val="none" w:sz="0" w:space="0" w:color="auto"/>
            <w:right w:val="none" w:sz="0" w:space="0" w:color="auto"/>
          </w:divBdr>
        </w:div>
        <w:div w:id="1130320832">
          <w:marLeft w:val="360"/>
          <w:marRight w:val="0"/>
          <w:marTop w:val="0"/>
          <w:marBottom w:val="0"/>
          <w:divBdr>
            <w:top w:val="none" w:sz="0" w:space="0" w:color="auto"/>
            <w:left w:val="none" w:sz="0" w:space="0" w:color="auto"/>
            <w:bottom w:val="none" w:sz="0" w:space="0" w:color="auto"/>
            <w:right w:val="none" w:sz="0" w:space="0" w:color="auto"/>
          </w:divBdr>
        </w:div>
      </w:divsChild>
    </w:div>
    <w:div w:id="1098983893">
      <w:bodyDiv w:val="1"/>
      <w:marLeft w:val="0"/>
      <w:marRight w:val="0"/>
      <w:marTop w:val="0"/>
      <w:marBottom w:val="0"/>
      <w:divBdr>
        <w:top w:val="none" w:sz="0" w:space="0" w:color="auto"/>
        <w:left w:val="none" w:sz="0" w:space="0" w:color="auto"/>
        <w:bottom w:val="none" w:sz="0" w:space="0" w:color="auto"/>
        <w:right w:val="none" w:sz="0" w:space="0" w:color="auto"/>
      </w:divBdr>
    </w:div>
    <w:div w:id="1109424748">
      <w:bodyDiv w:val="1"/>
      <w:marLeft w:val="0"/>
      <w:marRight w:val="0"/>
      <w:marTop w:val="0"/>
      <w:marBottom w:val="0"/>
      <w:divBdr>
        <w:top w:val="none" w:sz="0" w:space="0" w:color="auto"/>
        <w:left w:val="none" w:sz="0" w:space="0" w:color="auto"/>
        <w:bottom w:val="none" w:sz="0" w:space="0" w:color="auto"/>
        <w:right w:val="none" w:sz="0" w:space="0" w:color="auto"/>
      </w:divBdr>
      <w:divsChild>
        <w:div w:id="1130245582">
          <w:marLeft w:val="446"/>
          <w:marRight w:val="0"/>
          <w:marTop w:val="0"/>
          <w:marBottom w:val="0"/>
          <w:divBdr>
            <w:top w:val="none" w:sz="0" w:space="0" w:color="auto"/>
            <w:left w:val="none" w:sz="0" w:space="0" w:color="auto"/>
            <w:bottom w:val="none" w:sz="0" w:space="0" w:color="auto"/>
            <w:right w:val="none" w:sz="0" w:space="0" w:color="auto"/>
          </w:divBdr>
        </w:div>
        <w:div w:id="1375428211">
          <w:marLeft w:val="446"/>
          <w:marRight w:val="0"/>
          <w:marTop w:val="0"/>
          <w:marBottom w:val="0"/>
          <w:divBdr>
            <w:top w:val="none" w:sz="0" w:space="0" w:color="auto"/>
            <w:left w:val="none" w:sz="0" w:space="0" w:color="auto"/>
            <w:bottom w:val="none" w:sz="0" w:space="0" w:color="auto"/>
            <w:right w:val="none" w:sz="0" w:space="0" w:color="auto"/>
          </w:divBdr>
        </w:div>
        <w:div w:id="430590485">
          <w:marLeft w:val="446"/>
          <w:marRight w:val="0"/>
          <w:marTop w:val="0"/>
          <w:marBottom w:val="0"/>
          <w:divBdr>
            <w:top w:val="none" w:sz="0" w:space="0" w:color="auto"/>
            <w:left w:val="none" w:sz="0" w:space="0" w:color="auto"/>
            <w:bottom w:val="none" w:sz="0" w:space="0" w:color="auto"/>
            <w:right w:val="none" w:sz="0" w:space="0" w:color="auto"/>
          </w:divBdr>
        </w:div>
        <w:div w:id="127430983">
          <w:marLeft w:val="446"/>
          <w:marRight w:val="0"/>
          <w:marTop w:val="0"/>
          <w:marBottom w:val="0"/>
          <w:divBdr>
            <w:top w:val="none" w:sz="0" w:space="0" w:color="auto"/>
            <w:left w:val="none" w:sz="0" w:space="0" w:color="auto"/>
            <w:bottom w:val="none" w:sz="0" w:space="0" w:color="auto"/>
            <w:right w:val="none" w:sz="0" w:space="0" w:color="auto"/>
          </w:divBdr>
        </w:div>
        <w:div w:id="988745736">
          <w:marLeft w:val="446"/>
          <w:marRight w:val="0"/>
          <w:marTop w:val="0"/>
          <w:marBottom w:val="0"/>
          <w:divBdr>
            <w:top w:val="none" w:sz="0" w:space="0" w:color="auto"/>
            <w:left w:val="none" w:sz="0" w:space="0" w:color="auto"/>
            <w:bottom w:val="none" w:sz="0" w:space="0" w:color="auto"/>
            <w:right w:val="none" w:sz="0" w:space="0" w:color="auto"/>
          </w:divBdr>
        </w:div>
        <w:div w:id="1017073217">
          <w:marLeft w:val="446"/>
          <w:marRight w:val="0"/>
          <w:marTop w:val="0"/>
          <w:marBottom w:val="0"/>
          <w:divBdr>
            <w:top w:val="none" w:sz="0" w:space="0" w:color="auto"/>
            <w:left w:val="none" w:sz="0" w:space="0" w:color="auto"/>
            <w:bottom w:val="none" w:sz="0" w:space="0" w:color="auto"/>
            <w:right w:val="none" w:sz="0" w:space="0" w:color="auto"/>
          </w:divBdr>
        </w:div>
        <w:div w:id="2034067129">
          <w:marLeft w:val="446"/>
          <w:marRight w:val="0"/>
          <w:marTop w:val="0"/>
          <w:marBottom w:val="0"/>
          <w:divBdr>
            <w:top w:val="none" w:sz="0" w:space="0" w:color="auto"/>
            <w:left w:val="none" w:sz="0" w:space="0" w:color="auto"/>
            <w:bottom w:val="none" w:sz="0" w:space="0" w:color="auto"/>
            <w:right w:val="none" w:sz="0" w:space="0" w:color="auto"/>
          </w:divBdr>
        </w:div>
        <w:div w:id="2041127799">
          <w:marLeft w:val="446"/>
          <w:marRight w:val="0"/>
          <w:marTop w:val="0"/>
          <w:marBottom w:val="0"/>
          <w:divBdr>
            <w:top w:val="none" w:sz="0" w:space="0" w:color="auto"/>
            <w:left w:val="none" w:sz="0" w:space="0" w:color="auto"/>
            <w:bottom w:val="none" w:sz="0" w:space="0" w:color="auto"/>
            <w:right w:val="none" w:sz="0" w:space="0" w:color="auto"/>
          </w:divBdr>
        </w:div>
        <w:div w:id="1654522635">
          <w:marLeft w:val="446"/>
          <w:marRight w:val="0"/>
          <w:marTop w:val="0"/>
          <w:marBottom w:val="0"/>
          <w:divBdr>
            <w:top w:val="none" w:sz="0" w:space="0" w:color="auto"/>
            <w:left w:val="none" w:sz="0" w:space="0" w:color="auto"/>
            <w:bottom w:val="none" w:sz="0" w:space="0" w:color="auto"/>
            <w:right w:val="none" w:sz="0" w:space="0" w:color="auto"/>
          </w:divBdr>
        </w:div>
        <w:div w:id="1758013674">
          <w:marLeft w:val="446"/>
          <w:marRight w:val="0"/>
          <w:marTop w:val="0"/>
          <w:marBottom w:val="0"/>
          <w:divBdr>
            <w:top w:val="none" w:sz="0" w:space="0" w:color="auto"/>
            <w:left w:val="none" w:sz="0" w:space="0" w:color="auto"/>
            <w:bottom w:val="none" w:sz="0" w:space="0" w:color="auto"/>
            <w:right w:val="none" w:sz="0" w:space="0" w:color="auto"/>
          </w:divBdr>
        </w:div>
        <w:div w:id="488444624">
          <w:marLeft w:val="446"/>
          <w:marRight w:val="0"/>
          <w:marTop w:val="0"/>
          <w:marBottom w:val="0"/>
          <w:divBdr>
            <w:top w:val="none" w:sz="0" w:space="0" w:color="auto"/>
            <w:left w:val="none" w:sz="0" w:space="0" w:color="auto"/>
            <w:bottom w:val="none" w:sz="0" w:space="0" w:color="auto"/>
            <w:right w:val="none" w:sz="0" w:space="0" w:color="auto"/>
          </w:divBdr>
        </w:div>
        <w:div w:id="2050062288">
          <w:marLeft w:val="446"/>
          <w:marRight w:val="0"/>
          <w:marTop w:val="0"/>
          <w:marBottom w:val="0"/>
          <w:divBdr>
            <w:top w:val="none" w:sz="0" w:space="0" w:color="auto"/>
            <w:left w:val="none" w:sz="0" w:space="0" w:color="auto"/>
            <w:bottom w:val="none" w:sz="0" w:space="0" w:color="auto"/>
            <w:right w:val="none" w:sz="0" w:space="0" w:color="auto"/>
          </w:divBdr>
        </w:div>
        <w:div w:id="781193310">
          <w:marLeft w:val="446"/>
          <w:marRight w:val="0"/>
          <w:marTop w:val="0"/>
          <w:marBottom w:val="0"/>
          <w:divBdr>
            <w:top w:val="none" w:sz="0" w:space="0" w:color="auto"/>
            <w:left w:val="none" w:sz="0" w:space="0" w:color="auto"/>
            <w:bottom w:val="none" w:sz="0" w:space="0" w:color="auto"/>
            <w:right w:val="none" w:sz="0" w:space="0" w:color="auto"/>
          </w:divBdr>
        </w:div>
        <w:div w:id="117341285">
          <w:marLeft w:val="446"/>
          <w:marRight w:val="0"/>
          <w:marTop w:val="0"/>
          <w:marBottom w:val="0"/>
          <w:divBdr>
            <w:top w:val="none" w:sz="0" w:space="0" w:color="auto"/>
            <w:left w:val="none" w:sz="0" w:space="0" w:color="auto"/>
            <w:bottom w:val="none" w:sz="0" w:space="0" w:color="auto"/>
            <w:right w:val="none" w:sz="0" w:space="0" w:color="auto"/>
          </w:divBdr>
        </w:div>
        <w:div w:id="212818555">
          <w:marLeft w:val="446"/>
          <w:marRight w:val="0"/>
          <w:marTop w:val="0"/>
          <w:marBottom w:val="0"/>
          <w:divBdr>
            <w:top w:val="none" w:sz="0" w:space="0" w:color="auto"/>
            <w:left w:val="none" w:sz="0" w:space="0" w:color="auto"/>
            <w:bottom w:val="none" w:sz="0" w:space="0" w:color="auto"/>
            <w:right w:val="none" w:sz="0" w:space="0" w:color="auto"/>
          </w:divBdr>
        </w:div>
        <w:div w:id="1382903635">
          <w:marLeft w:val="446"/>
          <w:marRight w:val="0"/>
          <w:marTop w:val="0"/>
          <w:marBottom w:val="0"/>
          <w:divBdr>
            <w:top w:val="none" w:sz="0" w:space="0" w:color="auto"/>
            <w:left w:val="none" w:sz="0" w:space="0" w:color="auto"/>
            <w:bottom w:val="none" w:sz="0" w:space="0" w:color="auto"/>
            <w:right w:val="none" w:sz="0" w:space="0" w:color="auto"/>
          </w:divBdr>
        </w:div>
        <w:div w:id="465398193">
          <w:marLeft w:val="446"/>
          <w:marRight w:val="0"/>
          <w:marTop w:val="0"/>
          <w:marBottom w:val="0"/>
          <w:divBdr>
            <w:top w:val="none" w:sz="0" w:space="0" w:color="auto"/>
            <w:left w:val="none" w:sz="0" w:space="0" w:color="auto"/>
            <w:bottom w:val="none" w:sz="0" w:space="0" w:color="auto"/>
            <w:right w:val="none" w:sz="0" w:space="0" w:color="auto"/>
          </w:divBdr>
        </w:div>
        <w:div w:id="597492400">
          <w:marLeft w:val="446"/>
          <w:marRight w:val="0"/>
          <w:marTop w:val="0"/>
          <w:marBottom w:val="0"/>
          <w:divBdr>
            <w:top w:val="none" w:sz="0" w:space="0" w:color="auto"/>
            <w:left w:val="none" w:sz="0" w:space="0" w:color="auto"/>
            <w:bottom w:val="none" w:sz="0" w:space="0" w:color="auto"/>
            <w:right w:val="none" w:sz="0" w:space="0" w:color="auto"/>
          </w:divBdr>
        </w:div>
      </w:divsChild>
    </w:div>
    <w:div w:id="1118450052">
      <w:bodyDiv w:val="1"/>
      <w:marLeft w:val="0"/>
      <w:marRight w:val="0"/>
      <w:marTop w:val="0"/>
      <w:marBottom w:val="0"/>
      <w:divBdr>
        <w:top w:val="none" w:sz="0" w:space="0" w:color="auto"/>
        <w:left w:val="none" w:sz="0" w:space="0" w:color="auto"/>
        <w:bottom w:val="none" w:sz="0" w:space="0" w:color="auto"/>
        <w:right w:val="none" w:sz="0" w:space="0" w:color="auto"/>
      </w:divBdr>
    </w:div>
    <w:div w:id="1160778273">
      <w:bodyDiv w:val="1"/>
      <w:marLeft w:val="0"/>
      <w:marRight w:val="0"/>
      <w:marTop w:val="0"/>
      <w:marBottom w:val="0"/>
      <w:divBdr>
        <w:top w:val="none" w:sz="0" w:space="0" w:color="auto"/>
        <w:left w:val="none" w:sz="0" w:space="0" w:color="auto"/>
        <w:bottom w:val="none" w:sz="0" w:space="0" w:color="auto"/>
        <w:right w:val="none" w:sz="0" w:space="0" w:color="auto"/>
      </w:divBdr>
    </w:div>
    <w:div w:id="1183128906">
      <w:bodyDiv w:val="1"/>
      <w:marLeft w:val="0"/>
      <w:marRight w:val="0"/>
      <w:marTop w:val="0"/>
      <w:marBottom w:val="0"/>
      <w:divBdr>
        <w:top w:val="none" w:sz="0" w:space="0" w:color="auto"/>
        <w:left w:val="none" w:sz="0" w:space="0" w:color="auto"/>
        <w:bottom w:val="none" w:sz="0" w:space="0" w:color="auto"/>
        <w:right w:val="none" w:sz="0" w:space="0" w:color="auto"/>
      </w:divBdr>
    </w:div>
    <w:div w:id="1240628986">
      <w:bodyDiv w:val="1"/>
      <w:marLeft w:val="0"/>
      <w:marRight w:val="0"/>
      <w:marTop w:val="0"/>
      <w:marBottom w:val="0"/>
      <w:divBdr>
        <w:top w:val="none" w:sz="0" w:space="0" w:color="auto"/>
        <w:left w:val="none" w:sz="0" w:space="0" w:color="auto"/>
        <w:bottom w:val="none" w:sz="0" w:space="0" w:color="auto"/>
        <w:right w:val="none" w:sz="0" w:space="0" w:color="auto"/>
      </w:divBdr>
    </w:div>
    <w:div w:id="1255288902">
      <w:bodyDiv w:val="1"/>
      <w:marLeft w:val="0"/>
      <w:marRight w:val="0"/>
      <w:marTop w:val="0"/>
      <w:marBottom w:val="0"/>
      <w:divBdr>
        <w:top w:val="none" w:sz="0" w:space="0" w:color="auto"/>
        <w:left w:val="none" w:sz="0" w:space="0" w:color="auto"/>
        <w:bottom w:val="none" w:sz="0" w:space="0" w:color="auto"/>
        <w:right w:val="none" w:sz="0" w:space="0" w:color="auto"/>
      </w:divBdr>
    </w:div>
    <w:div w:id="1323241255">
      <w:bodyDiv w:val="1"/>
      <w:marLeft w:val="0"/>
      <w:marRight w:val="0"/>
      <w:marTop w:val="0"/>
      <w:marBottom w:val="0"/>
      <w:divBdr>
        <w:top w:val="none" w:sz="0" w:space="0" w:color="auto"/>
        <w:left w:val="none" w:sz="0" w:space="0" w:color="auto"/>
        <w:bottom w:val="none" w:sz="0" w:space="0" w:color="auto"/>
        <w:right w:val="none" w:sz="0" w:space="0" w:color="auto"/>
      </w:divBdr>
    </w:div>
    <w:div w:id="1359697382">
      <w:bodyDiv w:val="1"/>
      <w:marLeft w:val="0"/>
      <w:marRight w:val="0"/>
      <w:marTop w:val="0"/>
      <w:marBottom w:val="0"/>
      <w:divBdr>
        <w:top w:val="none" w:sz="0" w:space="0" w:color="auto"/>
        <w:left w:val="none" w:sz="0" w:space="0" w:color="auto"/>
        <w:bottom w:val="none" w:sz="0" w:space="0" w:color="auto"/>
        <w:right w:val="none" w:sz="0" w:space="0" w:color="auto"/>
      </w:divBdr>
    </w:div>
    <w:div w:id="1367024023">
      <w:bodyDiv w:val="1"/>
      <w:marLeft w:val="0"/>
      <w:marRight w:val="0"/>
      <w:marTop w:val="0"/>
      <w:marBottom w:val="0"/>
      <w:divBdr>
        <w:top w:val="none" w:sz="0" w:space="0" w:color="auto"/>
        <w:left w:val="none" w:sz="0" w:space="0" w:color="auto"/>
        <w:bottom w:val="none" w:sz="0" w:space="0" w:color="auto"/>
        <w:right w:val="none" w:sz="0" w:space="0" w:color="auto"/>
      </w:divBdr>
    </w:div>
    <w:div w:id="1393583055">
      <w:bodyDiv w:val="1"/>
      <w:marLeft w:val="0"/>
      <w:marRight w:val="0"/>
      <w:marTop w:val="0"/>
      <w:marBottom w:val="0"/>
      <w:divBdr>
        <w:top w:val="none" w:sz="0" w:space="0" w:color="auto"/>
        <w:left w:val="none" w:sz="0" w:space="0" w:color="auto"/>
        <w:bottom w:val="none" w:sz="0" w:space="0" w:color="auto"/>
        <w:right w:val="none" w:sz="0" w:space="0" w:color="auto"/>
      </w:divBdr>
    </w:div>
    <w:div w:id="1394038658">
      <w:bodyDiv w:val="1"/>
      <w:marLeft w:val="0"/>
      <w:marRight w:val="0"/>
      <w:marTop w:val="0"/>
      <w:marBottom w:val="0"/>
      <w:divBdr>
        <w:top w:val="none" w:sz="0" w:space="0" w:color="auto"/>
        <w:left w:val="none" w:sz="0" w:space="0" w:color="auto"/>
        <w:bottom w:val="none" w:sz="0" w:space="0" w:color="auto"/>
        <w:right w:val="none" w:sz="0" w:space="0" w:color="auto"/>
      </w:divBdr>
    </w:div>
    <w:div w:id="1396514206">
      <w:bodyDiv w:val="1"/>
      <w:marLeft w:val="0"/>
      <w:marRight w:val="0"/>
      <w:marTop w:val="0"/>
      <w:marBottom w:val="0"/>
      <w:divBdr>
        <w:top w:val="none" w:sz="0" w:space="0" w:color="auto"/>
        <w:left w:val="none" w:sz="0" w:space="0" w:color="auto"/>
        <w:bottom w:val="none" w:sz="0" w:space="0" w:color="auto"/>
        <w:right w:val="none" w:sz="0" w:space="0" w:color="auto"/>
      </w:divBdr>
      <w:divsChild>
        <w:div w:id="859707880">
          <w:marLeft w:val="835"/>
          <w:marRight w:val="0"/>
          <w:marTop w:val="115"/>
          <w:marBottom w:val="0"/>
          <w:divBdr>
            <w:top w:val="none" w:sz="0" w:space="0" w:color="auto"/>
            <w:left w:val="none" w:sz="0" w:space="0" w:color="auto"/>
            <w:bottom w:val="none" w:sz="0" w:space="0" w:color="auto"/>
            <w:right w:val="none" w:sz="0" w:space="0" w:color="auto"/>
          </w:divBdr>
        </w:div>
        <w:div w:id="800919454">
          <w:marLeft w:val="835"/>
          <w:marRight w:val="0"/>
          <w:marTop w:val="115"/>
          <w:marBottom w:val="0"/>
          <w:divBdr>
            <w:top w:val="none" w:sz="0" w:space="0" w:color="auto"/>
            <w:left w:val="none" w:sz="0" w:space="0" w:color="auto"/>
            <w:bottom w:val="none" w:sz="0" w:space="0" w:color="auto"/>
            <w:right w:val="none" w:sz="0" w:space="0" w:color="auto"/>
          </w:divBdr>
        </w:div>
        <w:div w:id="50231659">
          <w:marLeft w:val="835"/>
          <w:marRight w:val="0"/>
          <w:marTop w:val="115"/>
          <w:marBottom w:val="0"/>
          <w:divBdr>
            <w:top w:val="none" w:sz="0" w:space="0" w:color="auto"/>
            <w:left w:val="none" w:sz="0" w:space="0" w:color="auto"/>
            <w:bottom w:val="none" w:sz="0" w:space="0" w:color="auto"/>
            <w:right w:val="none" w:sz="0" w:space="0" w:color="auto"/>
          </w:divBdr>
        </w:div>
        <w:div w:id="188298166">
          <w:marLeft w:val="835"/>
          <w:marRight w:val="0"/>
          <w:marTop w:val="115"/>
          <w:marBottom w:val="0"/>
          <w:divBdr>
            <w:top w:val="none" w:sz="0" w:space="0" w:color="auto"/>
            <w:left w:val="none" w:sz="0" w:space="0" w:color="auto"/>
            <w:bottom w:val="none" w:sz="0" w:space="0" w:color="auto"/>
            <w:right w:val="none" w:sz="0" w:space="0" w:color="auto"/>
          </w:divBdr>
        </w:div>
      </w:divsChild>
    </w:div>
    <w:div w:id="1412002089">
      <w:bodyDiv w:val="1"/>
      <w:marLeft w:val="0"/>
      <w:marRight w:val="0"/>
      <w:marTop w:val="0"/>
      <w:marBottom w:val="0"/>
      <w:divBdr>
        <w:top w:val="none" w:sz="0" w:space="0" w:color="auto"/>
        <w:left w:val="none" w:sz="0" w:space="0" w:color="auto"/>
        <w:bottom w:val="none" w:sz="0" w:space="0" w:color="auto"/>
        <w:right w:val="none" w:sz="0" w:space="0" w:color="auto"/>
      </w:divBdr>
    </w:div>
    <w:div w:id="1412120074">
      <w:bodyDiv w:val="1"/>
      <w:marLeft w:val="0"/>
      <w:marRight w:val="0"/>
      <w:marTop w:val="0"/>
      <w:marBottom w:val="0"/>
      <w:divBdr>
        <w:top w:val="none" w:sz="0" w:space="0" w:color="auto"/>
        <w:left w:val="none" w:sz="0" w:space="0" w:color="auto"/>
        <w:bottom w:val="none" w:sz="0" w:space="0" w:color="auto"/>
        <w:right w:val="none" w:sz="0" w:space="0" w:color="auto"/>
      </w:divBdr>
      <w:divsChild>
        <w:div w:id="1598633903">
          <w:marLeft w:val="0"/>
          <w:marRight w:val="0"/>
          <w:marTop w:val="0"/>
          <w:marBottom w:val="0"/>
          <w:divBdr>
            <w:top w:val="none" w:sz="0" w:space="0" w:color="auto"/>
            <w:left w:val="none" w:sz="0" w:space="0" w:color="auto"/>
            <w:bottom w:val="none" w:sz="0" w:space="0" w:color="auto"/>
            <w:right w:val="none" w:sz="0" w:space="0" w:color="auto"/>
          </w:divBdr>
          <w:divsChild>
            <w:div w:id="1844123529">
              <w:marLeft w:val="0"/>
              <w:marRight w:val="0"/>
              <w:marTop w:val="0"/>
              <w:marBottom w:val="0"/>
              <w:divBdr>
                <w:top w:val="none" w:sz="0" w:space="0" w:color="auto"/>
                <w:left w:val="none" w:sz="0" w:space="0" w:color="auto"/>
                <w:bottom w:val="none" w:sz="0" w:space="0" w:color="auto"/>
                <w:right w:val="none" w:sz="0" w:space="0" w:color="auto"/>
              </w:divBdr>
              <w:divsChild>
                <w:div w:id="1049918205">
                  <w:marLeft w:val="0"/>
                  <w:marRight w:val="0"/>
                  <w:marTop w:val="0"/>
                  <w:marBottom w:val="0"/>
                  <w:divBdr>
                    <w:top w:val="none" w:sz="0" w:space="0" w:color="auto"/>
                    <w:left w:val="none" w:sz="0" w:space="0" w:color="auto"/>
                    <w:bottom w:val="none" w:sz="0" w:space="0" w:color="auto"/>
                    <w:right w:val="none" w:sz="0" w:space="0" w:color="auto"/>
                  </w:divBdr>
                  <w:divsChild>
                    <w:div w:id="285742246">
                      <w:marLeft w:val="0"/>
                      <w:marRight w:val="0"/>
                      <w:marTop w:val="0"/>
                      <w:marBottom w:val="0"/>
                      <w:divBdr>
                        <w:top w:val="none" w:sz="0" w:space="0" w:color="auto"/>
                        <w:left w:val="none" w:sz="0" w:space="0" w:color="auto"/>
                        <w:bottom w:val="none" w:sz="0" w:space="0" w:color="auto"/>
                        <w:right w:val="none" w:sz="0" w:space="0" w:color="auto"/>
                      </w:divBdr>
                      <w:divsChild>
                        <w:div w:id="942878106">
                          <w:marLeft w:val="0"/>
                          <w:marRight w:val="0"/>
                          <w:marTop w:val="0"/>
                          <w:marBottom w:val="0"/>
                          <w:divBdr>
                            <w:top w:val="none" w:sz="0" w:space="0" w:color="auto"/>
                            <w:left w:val="none" w:sz="0" w:space="0" w:color="auto"/>
                            <w:bottom w:val="none" w:sz="0" w:space="0" w:color="auto"/>
                            <w:right w:val="none" w:sz="0" w:space="0" w:color="auto"/>
                          </w:divBdr>
                          <w:divsChild>
                            <w:div w:id="202651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9059247">
      <w:bodyDiv w:val="1"/>
      <w:marLeft w:val="0"/>
      <w:marRight w:val="0"/>
      <w:marTop w:val="0"/>
      <w:marBottom w:val="0"/>
      <w:divBdr>
        <w:top w:val="none" w:sz="0" w:space="0" w:color="auto"/>
        <w:left w:val="none" w:sz="0" w:space="0" w:color="auto"/>
        <w:bottom w:val="none" w:sz="0" w:space="0" w:color="auto"/>
        <w:right w:val="none" w:sz="0" w:space="0" w:color="auto"/>
      </w:divBdr>
      <w:divsChild>
        <w:div w:id="418331467">
          <w:marLeft w:val="0"/>
          <w:marRight w:val="0"/>
          <w:marTop w:val="0"/>
          <w:marBottom w:val="0"/>
          <w:divBdr>
            <w:top w:val="none" w:sz="0" w:space="0" w:color="auto"/>
            <w:left w:val="none" w:sz="0" w:space="0" w:color="auto"/>
            <w:bottom w:val="none" w:sz="0" w:space="0" w:color="auto"/>
            <w:right w:val="none" w:sz="0" w:space="0" w:color="auto"/>
          </w:divBdr>
          <w:divsChild>
            <w:div w:id="1676684302">
              <w:marLeft w:val="0"/>
              <w:marRight w:val="0"/>
              <w:marTop w:val="0"/>
              <w:marBottom w:val="0"/>
              <w:divBdr>
                <w:top w:val="none" w:sz="0" w:space="0" w:color="auto"/>
                <w:left w:val="none" w:sz="0" w:space="0" w:color="auto"/>
                <w:bottom w:val="none" w:sz="0" w:space="0" w:color="auto"/>
                <w:right w:val="none" w:sz="0" w:space="0" w:color="auto"/>
              </w:divBdr>
              <w:divsChild>
                <w:div w:id="948463265">
                  <w:marLeft w:val="0"/>
                  <w:marRight w:val="0"/>
                  <w:marTop w:val="0"/>
                  <w:marBottom w:val="0"/>
                  <w:divBdr>
                    <w:top w:val="none" w:sz="0" w:space="0" w:color="auto"/>
                    <w:left w:val="none" w:sz="0" w:space="0" w:color="auto"/>
                    <w:bottom w:val="none" w:sz="0" w:space="0" w:color="auto"/>
                    <w:right w:val="none" w:sz="0" w:space="0" w:color="auto"/>
                  </w:divBdr>
                  <w:divsChild>
                    <w:div w:id="8068016">
                      <w:marLeft w:val="0"/>
                      <w:marRight w:val="0"/>
                      <w:marTop w:val="0"/>
                      <w:marBottom w:val="0"/>
                      <w:divBdr>
                        <w:top w:val="none" w:sz="0" w:space="0" w:color="auto"/>
                        <w:left w:val="none" w:sz="0" w:space="0" w:color="auto"/>
                        <w:bottom w:val="none" w:sz="0" w:space="0" w:color="auto"/>
                        <w:right w:val="none" w:sz="0" w:space="0" w:color="auto"/>
                      </w:divBdr>
                      <w:divsChild>
                        <w:div w:id="1063257972">
                          <w:marLeft w:val="0"/>
                          <w:marRight w:val="0"/>
                          <w:marTop w:val="0"/>
                          <w:marBottom w:val="0"/>
                          <w:divBdr>
                            <w:top w:val="none" w:sz="0" w:space="0" w:color="auto"/>
                            <w:left w:val="none" w:sz="0" w:space="0" w:color="auto"/>
                            <w:bottom w:val="none" w:sz="0" w:space="0" w:color="auto"/>
                            <w:right w:val="none" w:sz="0" w:space="0" w:color="auto"/>
                          </w:divBdr>
                          <w:divsChild>
                            <w:div w:id="686716891">
                              <w:marLeft w:val="0"/>
                              <w:marRight w:val="0"/>
                              <w:marTop w:val="0"/>
                              <w:marBottom w:val="0"/>
                              <w:divBdr>
                                <w:top w:val="none" w:sz="0" w:space="0" w:color="auto"/>
                                <w:left w:val="none" w:sz="0" w:space="0" w:color="auto"/>
                                <w:bottom w:val="none" w:sz="0" w:space="0" w:color="auto"/>
                                <w:right w:val="none" w:sz="0" w:space="0" w:color="auto"/>
                              </w:divBdr>
                              <w:divsChild>
                                <w:div w:id="1725373523">
                                  <w:marLeft w:val="0"/>
                                  <w:marRight w:val="0"/>
                                  <w:marTop w:val="0"/>
                                  <w:marBottom w:val="0"/>
                                  <w:divBdr>
                                    <w:top w:val="none" w:sz="0" w:space="0" w:color="auto"/>
                                    <w:left w:val="none" w:sz="0" w:space="0" w:color="auto"/>
                                    <w:bottom w:val="none" w:sz="0" w:space="0" w:color="auto"/>
                                    <w:right w:val="none" w:sz="0" w:space="0" w:color="auto"/>
                                  </w:divBdr>
                                  <w:divsChild>
                                    <w:div w:id="765273557">
                                      <w:marLeft w:val="0"/>
                                      <w:marRight w:val="0"/>
                                      <w:marTop w:val="0"/>
                                      <w:marBottom w:val="0"/>
                                      <w:divBdr>
                                        <w:top w:val="none" w:sz="0" w:space="0" w:color="auto"/>
                                        <w:left w:val="none" w:sz="0" w:space="0" w:color="auto"/>
                                        <w:bottom w:val="none" w:sz="0" w:space="0" w:color="auto"/>
                                        <w:right w:val="none" w:sz="0" w:space="0" w:color="auto"/>
                                      </w:divBdr>
                                      <w:divsChild>
                                        <w:div w:id="767387730">
                                          <w:marLeft w:val="0"/>
                                          <w:marRight w:val="0"/>
                                          <w:marTop w:val="0"/>
                                          <w:marBottom w:val="0"/>
                                          <w:divBdr>
                                            <w:top w:val="none" w:sz="0" w:space="0" w:color="auto"/>
                                            <w:left w:val="none" w:sz="0" w:space="0" w:color="auto"/>
                                            <w:bottom w:val="none" w:sz="0" w:space="0" w:color="auto"/>
                                            <w:right w:val="none" w:sz="0" w:space="0" w:color="auto"/>
                                          </w:divBdr>
                                          <w:divsChild>
                                            <w:div w:id="1094397383">
                                              <w:marLeft w:val="0"/>
                                              <w:marRight w:val="0"/>
                                              <w:marTop w:val="0"/>
                                              <w:marBottom w:val="0"/>
                                              <w:divBdr>
                                                <w:top w:val="none" w:sz="0" w:space="0" w:color="auto"/>
                                                <w:left w:val="none" w:sz="0" w:space="0" w:color="auto"/>
                                                <w:bottom w:val="none" w:sz="0" w:space="0" w:color="auto"/>
                                                <w:right w:val="none" w:sz="0" w:space="0" w:color="auto"/>
                                              </w:divBdr>
                                              <w:divsChild>
                                                <w:div w:id="1518693295">
                                                  <w:marLeft w:val="0"/>
                                                  <w:marRight w:val="0"/>
                                                  <w:marTop w:val="0"/>
                                                  <w:marBottom w:val="0"/>
                                                  <w:divBdr>
                                                    <w:top w:val="none" w:sz="0" w:space="0" w:color="auto"/>
                                                    <w:left w:val="none" w:sz="0" w:space="0" w:color="auto"/>
                                                    <w:bottom w:val="none" w:sz="0" w:space="0" w:color="auto"/>
                                                    <w:right w:val="none" w:sz="0" w:space="0" w:color="auto"/>
                                                  </w:divBdr>
                                                  <w:divsChild>
                                                    <w:div w:id="591010340">
                                                      <w:marLeft w:val="0"/>
                                                      <w:marRight w:val="0"/>
                                                      <w:marTop w:val="0"/>
                                                      <w:marBottom w:val="0"/>
                                                      <w:divBdr>
                                                        <w:top w:val="none" w:sz="0" w:space="0" w:color="auto"/>
                                                        <w:left w:val="none" w:sz="0" w:space="0" w:color="auto"/>
                                                        <w:bottom w:val="none" w:sz="0" w:space="0" w:color="auto"/>
                                                        <w:right w:val="none" w:sz="0" w:space="0" w:color="auto"/>
                                                      </w:divBdr>
                                                      <w:divsChild>
                                                        <w:div w:id="1048992502">
                                                          <w:marLeft w:val="0"/>
                                                          <w:marRight w:val="0"/>
                                                          <w:marTop w:val="0"/>
                                                          <w:marBottom w:val="0"/>
                                                          <w:divBdr>
                                                            <w:top w:val="none" w:sz="0" w:space="0" w:color="auto"/>
                                                            <w:left w:val="none" w:sz="0" w:space="0" w:color="auto"/>
                                                            <w:bottom w:val="none" w:sz="0" w:space="0" w:color="auto"/>
                                                            <w:right w:val="none" w:sz="0" w:space="0" w:color="auto"/>
                                                          </w:divBdr>
                                                        </w:div>
                                                        <w:div w:id="187893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2359433">
      <w:bodyDiv w:val="1"/>
      <w:marLeft w:val="0"/>
      <w:marRight w:val="0"/>
      <w:marTop w:val="0"/>
      <w:marBottom w:val="0"/>
      <w:divBdr>
        <w:top w:val="none" w:sz="0" w:space="0" w:color="auto"/>
        <w:left w:val="none" w:sz="0" w:space="0" w:color="auto"/>
        <w:bottom w:val="none" w:sz="0" w:space="0" w:color="auto"/>
        <w:right w:val="none" w:sz="0" w:space="0" w:color="auto"/>
      </w:divBdr>
    </w:div>
    <w:div w:id="1449281296">
      <w:bodyDiv w:val="1"/>
      <w:marLeft w:val="0"/>
      <w:marRight w:val="0"/>
      <w:marTop w:val="0"/>
      <w:marBottom w:val="0"/>
      <w:divBdr>
        <w:top w:val="none" w:sz="0" w:space="0" w:color="auto"/>
        <w:left w:val="none" w:sz="0" w:space="0" w:color="auto"/>
        <w:bottom w:val="none" w:sz="0" w:space="0" w:color="auto"/>
        <w:right w:val="none" w:sz="0" w:space="0" w:color="auto"/>
      </w:divBdr>
    </w:div>
    <w:div w:id="1485704382">
      <w:bodyDiv w:val="1"/>
      <w:marLeft w:val="30"/>
      <w:marRight w:val="30"/>
      <w:marTop w:val="0"/>
      <w:marBottom w:val="0"/>
      <w:divBdr>
        <w:top w:val="none" w:sz="0" w:space="0" w:color="auto"/>
        <w:left w:val="none" w:sz="0" w:space="0" w:color="auto"/>
        <w:bottom w:val="none" w:sz="0" w:space="0" w:color="auto"/>
        <w:right w:val="none" w:sz="0" w:space="0" w:color="auto"/>
      </w:divBdr>
      <w:divsChild>
        <w:div w:id="20664341">
          <w:marLeft w:val="0"/>
          <w:marRight w:val="0"/>
          <w:marTop w:val="0"/>
          <w:marBottom w:val="0"/>
          <w:divBdr>
            <w:top w:val="none" w:sz="0" w:space="0" w:color="auto"/>
            <w:left w:val="none" w:sz="0" w:space="0" w:color="auto"/>
            <w:bottom w:val="none" w:sz="0" w:space="0" w:color="auto"/>
            <w:right w:val="none" w:sz="0" w:space="0" w:color="auto"/>
          </w:divBdr>
          <w:divsChild>
            <w:div w:id="2022583362">
              <w:marLeft w:val="0"/>
              <w:marRight w:val="0"/>
              <w:marTop w:val="0"/>
              <w:marBottom w:val="0"/>
              <w:divBdr>
                <w:top w:val="none" w:sz="0" w:space="0" w:color="auto"/>
                <w:left w:val="none" w:sz="0" w:space="0" w:color="auto"/>
                <w:bottom w:val="none" w:sz="0" w:space="0" w:color="auto"/>
                <w:right w:val="none" w:sz="0" w:space="0" w:color="auto"/>
              </w:divBdr>
              <w:divsChild>
                <w:div w:id="238103905">
                  <w:marLeft w:val="180"/>
                  <w:marRight w:val="0"/>
                  <w:marTop w:val="0"/>
                  <w:marBottom w:val="0"/>
                  <w:divBdr>
                    <w:top w:val="none" w:sz="0" w:space="0" w:color="auto"/>
                    <w:left w:val="none" w:sz="0" w:space="0" w:color="auto"/>
                    <w:bottom w:val="none" w:sz="0" w:space="0" w:color="auto"/>
                    <w:right w:val="none" w:sz="0" w:space="0" w:color="auto"/>
                  </w:divBdr>
                  <w:divsChild>
                    <w:div w:id="117638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345526">
      <w:bodyDiv w:val="1"/>
      <w:marLeft w:val="0"/>
      <w:marRight w:val="0"/>
      <w:marTop w:val="0"/>
      <w:marBottom w:val="0"/>
      <w:divBdr>
        <w:top w:val="none" w:sz="0" w:space="0" w:color="auto"/>
        <w:left w:val="none" w:sz="0" w:space="0" w:color="auto"/>
        <w:bottom w:val="none" w:sz="0" w:space="0" w:color="auto"/>
        <w:right w:val="none" w:sz="0" w:space="0" w:color="auto"/>
      </w:divBdr>
    </w:div>
    <w:div w:id="1543714440">
      <w:bodyDiv w:val="1"/>
      <w:marLeft w:val="0"/>
      <w:marRight w:val="0"/>
      <w:marTop w:val="0"/>
      <w:marBottom w:val="0"/>
      <w:divBdr>
        <w:top w:val="none" w:sz="0" w:space="0" w:color="auto"/>
        <w:left w:val="none" w:sz="0" w:space="0" w:color="auto"/>
        <w:bottom w:val="none" w:sz="0" w:space="0" w:color="auto"/>
        <w:right w:val="none" w:sz="0" w:space="0" w:color="auto"/>
      </w:divBdr>
    </w:div>
    <w:div w:id="1609198544">
      <w:bodyDiv w:val="1"/>
      <w:marLeft w:val="0"/>
      <w:marRight w:val="0"/>
      <w:marTop w:val="0"/>
      <w:marBottom w:val="0"/>
      <w:divBdr>
        <w:top w:val="none" w:sz="0" w:space="0" w:color="auto"/>
        <w:left w:val="none" w:sz="0" w:space="0" w:color="auto"/>
        <w:bottom w:val="none" w:sz="0" w:space="0" w:color="auto"/>
        <w:right w:val="none" w:sz="0" w:space="0" w:color="auto"/>
      </w:divBdr>
    </w:div>
    <w:div w:id="1615555015">
      <w:bodyDiv w:val="1"/>
      <w:marLeft w:val="0"/>
      <w:marRight w:val="0"/>
      <w:marTop w:val="0"/>
      <w:marBottom w:val="0"/>
      <w:divBdr>
        <w:top w:val="none" w:sz="0" w:space="0" w:color="auto"/>
        <w:left w:val="none" w:sz="0" w:space="0" w:color="auto"/>
        <w:bottom w:val="none" w:sz="0" w:space="0" w:color="auto"/>
        <w:right w:val="none" w:sz="0" w:space="0" w:color="auto"/>
      </w:divBdr>
      <w:divsChild>
        <w:div w:id="1306472712">
          <w:marLeft w:val="274"/>
          <w:marRight w:val="0"/>
          <w:marTop w:val="0"/>
          <w:marBottom w:val="68"/>
          <w:divBdr>
            <w:top w:val="none" w:sz="0" w:space="0" w:color="auto"/>
            <w:left w:val="none" w:sz="0" w:space="0" w:color="auto"/>
            <w:bottom w:val="none" w:sz="0" w:space="0" w:color="auto"/>
            <w:right w:val="none" w:sz="0" w:space="0" w:color="auto"/>
          </w:divBdr>
        </w:div>
        <w:div w:id="1888489686">
          <w:marLeft w:val="274"/>
          <w:marRight w:val="0"/>
          <w:marTop w:val="0"/>
          <w:marBottom w:val="68"/>
          <w:divBdr>
            <w:top w:val="none" w:sz="0" w:space="0" w:color="auto"/>
            <w:left w:val="none" w:sz="0" w:space="0" w:color="auto"/>
            <w:bottom w:val="none" w:sz="0" w:space="0" w:color="auto"/>
            <w:right w:val="none" w:sz="0" w:space="0" w:color="auto"/>
          </w:divBdr>
        </w:div>
      </w:divsChild>
    </w:div>
    <w:div w:id="1623685894">
      <w:bodyDiv w:val="1"/>
      <w:marLeft w:val="0"/>
      <w:marRight w:val="0"/>
      <w:marTop w:val="0"/>
      <w:marBottom w:val="0"/>
      <w:divBdr>
        <w:top w:val="none" w:sz="0" w:space="0" w:color="auto"/>
        <w:left w:val="none" w:sz="0" w:space="0" w:color="auto"/>
        <w:bottom w:val="none" w:sz="0" w:space="0" w:color="auto"/>
        <w:right w:val="none" w:sz="0" w:space="0" w:color="auto"/>
      </w:divBdr>
      <w:divsChild>
        <w:div w:id="1052726484">
          <w:marLeft w:val="835"/>
          <w:marRight w:val="0"/>
          <w:marTop w:val="115"/>
          <w:marBottom w:val="0"/>
          <w:divBdr>
            <w:top w:val="none" w:sz="0" w:space="0" w:color="auto"/>
            <w:left w:val="none" w:sz="0" w:space="0" w:color="auto"/>
            <w:bottom w:val="none" w:sz="0" w:space="0" w:color="auto"/>
            <w:right w:val="none" w:sz="0" w:space="0" w:color="auto"/>
          </w:divBdr>
        </w:div>
        <w:div w:id="1867329302">
          <w:marLeft w:val="835"/>
          <w:marRight w:val="0"/>
          <w:marTop w:val="115"/>
          <w:marBottom w:val="0"/>
          <w:divBdr>
            <w:top w:val="none" w:sz="0" w:space="0" w:color="auto"/>
            <w:left w:val="none" w:sz="0" w:space="0" w:color="auto"/>
            <w:bottom w:val="none" w:sz="0" w:space="0" w:color="auto"/>
            <w:right w:val="none" w:sz="0" w:space="0" w:color="auto"/>
          </w:divBdr>
        </w:div>
        <w:div w:id="21907404">
          <w:marLeft w:val="835"/>
          <w:marRight w:val="0"/>
          <w:marTop w:val="115"/>
          <w:marBottom w:val="0"/>
          <w:divBdr>
            <w:top w:val="none" w:sz="0" w:space="0" w:color="auto"/>
            <w:left w:val="none" w:sz="0" w:space="0" w:color="auto"/>
            <w:bottom w:val="none" w:sz="0" w:space="0" w:color="auto"/>
            <w:right w:val="none" w:sz="0" w:space="0" w:color="auto"/>
          </w:divBdr>
        </w:div>
        <w:div w:id="2015261810">
          <w:marLeft w:val="835"/>
          <w:marRight w:val="0"/>
          <w:marTop w:val="115"/>
          <w:marBottom w:val="0"/>
          <w:divBdr>
            <w:top w:val="none" w:sz="0" w:space="0" w:color="auto"/>
            <w:left w:val="none" w:sz="0" w:space="0" w:color="auto"/>
            <w:bottom w:val="none" w:sz="0" w:space="0" w:color="auto"/>
            <w:right w:val="none" w:sz="0" w:space="0" w:color="auto"/>
          </w:divBdr>
        </w:div>
      </w:divsChild>
    </w:div>
    <w:div w:id="1655181251">
      <w:bodyDiv w:val="1"/>
      <w:marLeft w:val="0"/>
      <w:marRight w:val="0"/>
      <w:marTop w:val="0"/>
      <w:marBottom w:val="0"/>
      <w:divBdr>
        <w:top w:val="none" w:sz="0" w:space="0" w:color="auto"/>
        <w:left w:val="none" w:sz="0" w:space="0" w:color="auto"/>
        <w:bottom w:val="none" w:sz="0" w:space="0" w:color="auto"/>
        <w:right w:val="none" w:sz="0" w:space="0" w:color="auto"/>
      </w:divBdr>
    </w:div>
    <w:div w:id="1675106654">
      <w:bodyDiv w:val="1"/>
      <w:marLeft w:val="0"/>
      <w:marRight w:val="0"/>
      <w:marTop w:val="0"/>
      <w:marBottom w:val="0"/>
      <w:divBdr>
        <w:top w:val="none" w:sz="0" w:space="0" w:color="auto"/>
        <w:left w:val="none" w:sz="0" w:space="0" w:color="auto"/>
        <w:bottom w:val="none" w:sz="0" w:space="0" w:color="auto"/>
        <w:right w:val="none" w:sz="0" w:space="0" w:color="auto"/>
      </w:divBdr>
      <w:divsChild>
        <w:div w:id="189799978">
          <w:marLeft w:val="547"/>
          <w:marRight w:val="0"/>
          <w:marTop w:val="0"/>
          <w:marBottom w:val="0"/>
          <w:divBdr>
            <w:top w:val="none" w:sz="0" w:space="0" w:color="auto"/>
            <w:left w:val="none" w:sz="0" w:space="0" w:color="auto"/>
            <w:bottom w:val="none" w:sz="0" w:space="0" w:color="auto"/>
            <w:right w:val="none" w:sz="0" w:space="0" w:color="auto"/>
          </w:divBdr>
        </w:div>
        <w:div w:id="1154417419">
          <w:marLeft w:val="547"/>
          <w:marRight w:val="0"/>
          <w:marTop w:val="0"/>
          <w:marBottom w:val="0"/>
          <w:divBdr>
            <w:top w:val="none" w:sz="0" w:space="0" w:color="auto"/>
            <w:left w:val="none" w:sz="0" w:space="0" w:color="auto"/>
            <w:bottom w:val="none" w:sz="0" w:space="0" w:color="auto"/>
            <w:right w:val="none" w:sz="0" w:space="0" w:color="auto"/>
          </w:divBdr>
        </w:div>
        <w:div w:id="1421029350">
          <w:marLeft w:val="547"/>
          <w:marRight w:val="0"/>
          <w:marTop w:val="0"/>
          <w:marBottom w:val="0"/>
          <w:divBdr>
            <w:top w:val="none" w:sz="0" w:space="0" w:color="auto"/>
            <w:left w:val="none" w:sz="0" w:space="0" w:color="auto"/>
            <w:bottom w:val="none" w:sz="0" w:space="0" w:color="auto"/>
            <w:right w:val="none" w:sz="0" w:space="0" w:color="auto"/>
          </w:divBdr>
        </w:div>
        <w:div w:id="1991666759">
          <w:marLeft w:val="547"/>
          <w:marRight w:val="0"/>
          <w:marTop w:val="0"/>
          <w:marBottom w:val="0"/>
          <w:divBdr>
            <w:top w:val="none" w:sz="0" w:space="0" w:color="auto"/>
            <w:left w:val="none" w:sz="0" w:space="0" w:color="auto"/>
            <w:bottom w:val="none" w:sz="0" w:space="0" w:color="auto"/>
            <w:right w:val="none" w:sz="0" w:space="0" w:color="auto"/>
          </w:divBdr>
        </w:div>
      </w:divsChild>
    </w:div>
    <w:div w:id="1708026509">
      <w:bodyDiv w:val="1"/>
      <w:marLeft w:val="0"/>
      <w:marRight w:val="0"/>
      <w:marTop w:val="0"/>
      <w:marBottom w:val="0"/>
      <w:divBdr>
        <w:top w:val="none" w:sz="0" w:space="0" w:color="auto"/>
        <w:left w:val="none" w:sz="0" w:space="0" w:color="auto"/>
        <w:bottom w:val="none" w:sz="0" w:space="0" w:color="auto"/>
        <w:right w:val="none" w:sz="0" w:space="0" w:color="auto"/>
      </w:divBdr>
      <w:divsChild>
        <w:div w:id="2082167860">
          <w:marLeft w:val="0"/>
          <w:marRight w:val="0"/>
          <w:marTop w:val="0"/>
          <w:marBottom w:val="0"/>
          <w:divBdr>
            <w:top w:val="none" w:sz="0" w:space="0" w:color="auto"/>
            <w:left w:val="none" w:sz="0" w:space="0" w:color="auto"/>
            <w:bottom w:val="none" w:sz="0" w:space="0" w:color="auto"/>
            <w:right w:val="none" w:sz="0" w:space="0" w:color="auto"/>
          </w:divBdr>
          <w:divsChild>
            <w:div w:id="279385947">
              <w:marLeft w:val="0"/>
              <w:marRight w:val="0"/>
              <w:marTop w:val="0"/>
              <w:marBottom w:val="0"/>
              <w:divBdr>
                <w:top w:val="none" w:sz="0" w:space="0" w:color="auto"/>
                <w:left w:val="none" w:sz="0" w:space="0" w:color="auto"/>
                <w:bottom w:val="none" w:sz="0" w:space="0" w:color="auto"/>
                <w:right w:val="none" w:sz="0" w:space="0" w:color="auto"/>
              </w:divBdr>
              <w:divsChild>
                <w:div w:id="147672223">
                  <w:marLeft w:val="0"/>
                  <w:marRight w:val="0"/>
                  <w:marTop w:val="0"/>
                  <w:marBottom w:val="0"/>
                  <w:divBdr>
                    <w:top w:val="none" w:sz="0" w:space="0" w:color="auto"/>
                    <w:left w:val="none" w:sz="0" w:space="0" w:color="auto"/>
                    <w:bottom w:val="none" w:sz="0" w:space="0" w:color="auto"/>
                    <w:right w:val="none" w:sz="0" w:space="0" w:color="auto"/>
                  </w:divBdr>
                  <w:divsChild>
                    <w:div w:id="88350979">
                      <w:marLeft w:val="0"/>
                      <w:marRight w:val="0"/>
                      <w:marTop w:val="0"/>
                      <w:marBottom w:val="0"/>
                      <w:divBdr>
                        <w:top w:val="none" w:sz="0" w:space="0" w:color="auto"/>
                        <w:left w:val="none" w:sz="0" w:space="0" w:color="auto"/>
                        <w:bottom w:val="none" w:sz="0" w:space="0" w:color="auto"/>
                        <w:right w:val="none" w:sz="0" w:space="0" w:color="auto"/>
                      </w:divBdr>
                      <w:divsChild>
                        <w:div w:id="7679713">
                          <w:marLeft w:val="0"/>
                          <w:marRight w:val="0"/>
                          <w:marTop w:val="0"/>
                          <w:marBottom w:val="0"/>
                          <w:divBdr>
                            <w:top w:val="none" w:sz="0" w:space="0" w:color="auto"/>
                            <w:left w:val="none" w:sz="0" w:space="0" w:color="auto"/>
                            <w:bottom w:val="none" w:sz="0" w:space="0" w:color="auto"/>
                            <w:right w:val="none" w:sz="0" w:space="0" w:color="auto"/>
                          </w:divBdr>
                          <w:divsChild>
                            <w:div w:id="1005086807">
                              <w:marLeft w:val="0"/>
                              <w:marRight w:val="0"/>
                              <w:marTop w:val="0"/>
                              <w:marBottom w:val="0"/>
                              <w:divBdr>
                                <w:top w:val="none" w:sz="0" w:space="0" w:color="auto"/>
                                <w:left w:val="none" w:sz="0" w:space="0" w:color="auto"/>
                                <w:bottom w:val="none" w:sz="0" w:space="0" w:color="auto"/>
                                <w:right w:val="none" w:sz="0" w:space="0" w:color="auto"/>
                              </w:divBdr>
                              <w:divsChild>
                                <w:div w:id="1428385231">
                                  <w:marLeft w:val="0"/>
                                  <w:marRight w:val="0"/>
                                  <w:marTop w:val="0"/>
                                  <w:marBottom w:val="0"/>
                                  <w:divBdr>
                                    <w:top w:val="none" w:sz="0" w:space="0" w:color="auto"/>
                                    <w:left w:val="none" w:sz="0" w:space="0" w:color="auto"/>
                                    <w:bottom w:val="none" w:sz="0" w:space="0" w:color="auto"/>
                                    <w:right w:val="none" w:sz="0" w:space="0" w:color="auto"/>
                                  </w:divBdr>
                                  <w:divsChild>
                                    <w:div w:id="48041006">
                                      <w:marLeft w:val="0"/>
                                      <w:marRight w:val="0"/>
                                      <w:marTop w:val="0"/>
                                      <w:marBottom w:val="0"/>
                                      <w:divBdr>
                                        <w:top w:val="none" w:sz="0" w:space="0" w:color="auto"/>
                                        <w:left w:val="none" w:sz="0" w:space="0" w:color="auto"/>
                                        <w:bottom w:val="none" w:sz="0" w:space="0" w:color="auto"/>
                                        <w:right w:val="none" w:sz="0" w:space="0" w:color="auto"/>
                                      </w:divBdr>
                                      <w:divsChild>
                                        <w:div w:id="350185286">
                                          <w:marLeft w:val="0"/>
                                          <w:marRight w:val="0"/>
                                          <w:marTop w:val="0"/>
                                          <w:marBottom w:val="0"/>
                                          <w:divBdr>
                                            <w:top w:val="none" w:sz="0" w:space="0" w:color="auto"/>
                                            <w:left w:val="none" w:sz="0" w:space="0" w:color="auto"/>
                                            <w:bottom w:val="none" w:sz="0" w:space="0" w:color="auto"/>
                                            <w:right w:val="none" w:sz="0" w:space="0" w:color="auto"/>
                                          </w:divBdr>
                                          <w:divsChild>
                                            <w:div w:id="2111007932">
                                              <w:marLeft w:val="0"/>
                                              <w:marRight w:val="0"/>
                                              <w:marTop w:val="0"/>
                                              <w:marBottom w:val="0"/>
                                              <w:divBdr>
                                                <w:top w:val="none" w:sz="0" w:space="0" w:color="auto"/>
                                                <w:left w:val="none" w:sz="0" w:space="0" w:color="auto"/>
                                                <w:bottom w:val="none" w:sz="0" w:space="0" w:color="auto"/>
                                                <w:right w:val="none" w:sz="0" w:space="0" w:color="auto"/>
                                              </w:divBdr>
                                              <w:divsChild>
                                                <w:div w:id="1114403975">
                                                  <w:marLeft w:val="0"/>
                                                  <w:marRight w:val="0"/>
                                                  <w:marTop w:val="0"/>
                                                  <w:marBottom w:val="0"/>
                                                  <w:divBdr>
                                                    <w:top w:val="none" w:sz="0" w:space="0" w:color="auto"/>
                                                    <w:left w:val="none" w:sz="0" w:space="0" w:color="auto"/>
                                                    <w:bottom w:val="none" w:sz="0" w:space="0" w:color="auto"/>
                                                    <w:right w:val="none" w:sz="0" w:space="0" w:color="auto"/>
                                                  </w:divBdr>
                                                  <w:divsChild>
                                                    <w:div w:id="801505902">
                                                      <w:marLeft w:val="0"/>
                                                      <w:marRight w:val="0"/>
                                                      <w:marTop w:val="0"/>
                                                      <w:marBottom w:val="0"/>
                                                      <w:divBdr>
                                                        <w:top w:val="none" w:sz="0" w:space="0" w:color="auto"/>
                                                        <w:left w:val="none" w:sz="0" w:space="0" w:color="auto"/>
                                                        <w:bottom w:val="none" w:sz="0" w:space="0" w:color="auto"/>
                                                        <w:right w:val="none" w:sz="0" w:space="0" w:color="auto"/>
                                                      </w:divBdr>
                                                      <w:divsChild>
                                                        <w:div w:id="621347177">
                                                          <w:marLeft w:val="0"/>
                                                          <w:marRight w:val="0"/>
                                                          <w:marTop w:val="0"/>
                                                          <w:marBottom w:val="0"/>
                                                          <w:divBdr>
                                                            <w:top w:val="none" w:sz="0" w:space="0" w:color="auto"/>
                                                            <w:left w:val="none" w:sz="0" w:space="0" w:color="auto"/>
                                                            <w:bottom w:val="none" w:sz="0" w:space="0" w:color="auto"/>
                                                            <w:right w:val="none" w:sz="0" w:space="0" w:color="auto"/>
                                                          </w:divBdr>
                                                          <w:divsChild>
                                                            <w:div w:id="1649751348">
                                                              <w:marLeft w:val="0"/>
                                                              <w:marRight w:val="150"/>
                                                              <w:marTop w:val="0"/>
                                                              <w:marBottom w:val="150"/>
                                                              <w:divBdr>
                                                                <w:top w:val="none" w:sz="0" w:space="0" w:color="auto"/>
                                                                <w:left w:val="none" w:sz="0" w:space="0" w:color="auto"/>
                                                                <w:bottom w:val="none" w:sz="0" w:space="0" w:color="auto"/>
                                                                <w:right w:val="none" w:sz="0" w:space="0" w:color="auto"/>
                                                              </w:divBdr>
                                                              <w:divsChild>
                                                                <w:div w:id="1691947826">
                                                                  <w:marLeft w:val="0"/>
                                                                  <w:marRight w:val="0"/>
                                                                  <w:marTop w:val="0"/>
                                                                  <w:marBottom w:val="0"/>
                                                                  <w:divBdr>
                                                                    <w:top w:val="none" w:sz="0" w:space="0" w:color="auto"/>
                                                                    <w:left w:val="none" w:sz="0" w:space="0" w:color="auto"/>
                                                                    <w:bottom w:val="none" w:sz="0" w:space="0" w:color="auto"/>
                                                                    <w:right w:val="none" w:sz="0" w:space="0" w:color="auto"/>
                                                                  </w:divBdr>
                                                                  <w:divsChild>
                                                                    <w:div w:id="948390399">
                                                                      <w:marLeft w:val="0"/>
                                                                      <w:marRight w:val="0"/>
                                                                      <w:marTop w:val="0"/>
                                                                      <w:marBottom w:val="0"/>
                                                                      <w:divBdr>
                                                                        <w:top w:val="none" w:sz="0" w:space="0" w:color="auto"/>
                                                                        <w:left w:val="none" w:sz="0" w:space="0" w:color="auto"/>
                                                                        <w:bottom w:val="none" w:sz="0" w:space="0" w:color="auto"/>
                                                                        <w:right w:val="none" w:sz="0" w:space="0" w:color="auto"/>
                                                                      </w:divBdr>
                                                                      <w:divsChild>
                                                                        <w:div w:id="365300705">
                                                                          <w:marLeft w:val="0"/>
                                                                          <w:marRight w:val="0"/>
                                                                          <w:marTop w:val="0"/>
                                                                          <w:marBottom w:val="0"/>
                                                                          <w:divBdr>
                                                                            <w:top w:val="none" w:sz="0" w:space="0" w:color="auto"/>
                                                                            <w:left w:val="none" w:sz="0" w:space="0" w:color="auto"/>
                                                                            <w:bottom w:val="none" w:sz="0" w:space="0" w:color="auto"/>
                                                                            <w:right w:val="none" w:sz="0" w:space="0" w:color="auto"/>
                                                                          </w:divBdr>
                                                                          <w:divsChild>
                                                                            <w:div w:id="566769742">
                                                                              <w:marLeft w:val="0"/>
                                                                              <w:marRight w:val="0"/>
                                                                              <w:marTop w:val="0"/>
                                                                              <w:marBottom w:val="0"/>
                                                                              <w:divBdr>
                                                                                <w:top w:val="none" w:sz="0" w:space="0" w:color="auto"/>
                                                                                <w:left w:val="none" w:sz="0" w:space="0" w:color="auto"/>
                                                                                <w:bottom w:val="none" w:sz="0" w:space="0" w:color="auto"/>
                                                                                <w:right w:val="none" w:sz="0" w:space="0" w:color="auto"/>
                                                                              </w:divBdr>
                                                                              <w:divsChild>
                                                                                <w:div w:id="1990092785">
                                                                                  <w:marLeft w:val="0"/>
                                                                                  <w:marRight w:val="0"/>
                                                                                  <w:marTop w:val="0"/>
                                                                                  <w:marBottom w:val="0"/>
                                                                                  <w:divBdr>
                                                                                    <w:top w:val="none" w:sz="0" w:space="0" w:color="auto"/>
                                                                                    <w:left w:val="none" w:sz="0" w:space="0" w:color="auto"/>
                                                                                    <w:bottom w:val="none" w:sz="0" w:space="0" w:color="auto"/>
                                                                                    <w:right w:val="none" w:sz="0" w:space="0" w:color="auto"/>
                                                                                  </w:divBdr>
                                                                                  <w:divsChild>
                                                                                    <w:div w:id="60758835">
                                                                                      <w:marLeft w:val="0"/>
                                                                                      <w:marRight w:val="0"/>
                                                                                      <w:marTop w:val="0"/>
                                                                                      <w:marBottom w:val="0"/>
                                                                                      <w:divBdr>
                                                                                        <w:top w:val="none" w:sz="0" w:space="0" w:color="auto"/>
                                                                                        <w:left w:val="none" w:sz="0" w:space="0" w:color="auto"/>
                                                                                        <w:bottom w:val="none" w:sz="0" w:space="0" w:color="auto"/>
                                                                                        <w:right w:val="none" w:sz="0" w:space="0" w:color="auto"/>
                                                                                      </w:divBdr>
                                                                                    </w:div>
                                                                                    <w:div w:id="204298985">
                                                                                      <w:marLeft w:val="0"/>
                                                                                      <w:marRight w:val="0"/>
                                                                                      <w:marTop w:val="0"/>
                                                                                      <w:marBottom w:val="0"/>
                                                                                      <w:divBdr>
                                                                                        <w:top w:val="none" w:sz="0" w:space="0" w:color="auto"/>
                                                                                        <w:left w:val="none" w:sz="0" w:space="0" w:color="auto"/>
                                                                                        <w:bottom w:val="none" w:sz="0" w:space="0" w:color="auto"/>
                                                                                        <w:right w:val="none" w:sz="0" w:space="0" w:color="auto"/>
                                                                                      </w:divBdr>
                                                                                    </w:div>
                                                                                    <w:div w:id="205609265">
                                                                                      <w:marLeft w:val="0"/>
                                                                                      <w:marRight w:val="0"/>
                                                                                      <w:marTop w:val="0"/>
                                                                                      <w:marBottom w:val="0"/>
                                                                                      <w:divBdr>
                                                                                        <w:top w:val="none" w:sz="0" w:space="0" w:color="auto"/>
                                                                                        <w:left w:val="none" w:sz="0" w:space="0" w:color="auto"/>
                                                                                        <w:bottom w:val="none" w:sz="0" w:space="0" w:color="auto"/>
                                                                                        <w:right w:val="none" w:sz="0" w:space="0" w:color="auto"/>
                                                                                      </w:divBdr>
                                                                                    </w:div>
                                                                                    <w:div w:id="293103229">
                                                                                      <w:marLeft w:val="0"/>
                                                                                      <w:marRight w:val="0"/>
                                                                                      <w:marTop w:val="0"/>
                                                                                      <w:marBottom w:val="0"/>
                                                                                      <w:divBdr>
                                                                                        <w:top w:val="none" w:sz="0" w:space="0" w:color="auto"/>
                                                                                        <w:left w:val="none" w:sz="0" w:space="0" w:color="auto"/>
                                                                                        <w:bottom w:val="none" w:sz="0" w:space="0" w:color="auto"/>
                                                                                        <w:right w:val="none" w:sz="0" w:space="0" w:color="auto"/>
                                                                                      </w:divBdr>
                                                                                    </w:div>
                                                                                    <w:div w:id="369458734">
                                                                                      <w:marLeft w:val="720"/>
                                                                                      <w:marRight w:val="0"/>
                                                                                      <w:marTop w:val="0"/>
                                                                                      <w:marBottom w:val="0"/>
                                                                                      <w:divBdr>
                                                                                        <w:top w:val="none" w:sz="0" w:space="0" w:color="auto"/>
                                                                                        <w:left w:val="none" w:sz="0" w:space="0" w:color="auto"/>
                                                                                        <w:bottom w:val="none" w:sz="0" w:space="0" w:color="auto"/>
                                                                                        <w:right w:val="none" w:sz="0" w:space="0" w:color="auto"/>
                                                                                      </w:divBdr>
                                                                                    </w:div>
                                                                                    <w:div w:id="652374673">
                                                                                      <w:marLeft w:val="0"/>
                                                                                      <w:marRight w:val="0"/>
                                                                                      <w:marTop w:val="0"/>
                                                                                      <w:marBottom w:val="0"/>
                                                                                      <w:divBdr>
                                                                                        <w:top w:val="none" w:sz="0" w:space="0" w:color="auto"/>
                                                                                        <w:left w:val="none" w:sz="0" w:space="0" w:color="auto"/>
                                                                                        <w:bottom w:val="none" w:sz="0" w:space="0" w:color="auto"/>
                                                                                        <w:right w:val="none" w:sz="0" w:space="0" w:color="auto"/>
                                                                                      </w:divBdr>
                                                                                    </w:div>
                                                                                    <w:div w:id="780536457">
                                                                                      <w:marLeft w:val="720"/>
                                                                                      <w:marRight w:val="0"/>
                                                                                      <w:marTop w:val="0"/>
                                                                                      <w:marBottom w:val="0"/>
                                                                                      <w:divBdr>
                                                                                        <w:top w:val="none" w:sz="0" w:space="0" w:color="auto"/>
                                                                                        <w:left w:val="none" w:sz="0" w:space="0" w:color="auto"/>
                                                                                        <w:bottom w:val="none" w:sz="0" w:space="0" w:color="auto"/>
                                                                                        <w:right w:val="none" w:sz="0" w:space="0" w:color="auto"/>
                                                                                      </w:divBdr>
                                                                                    </w:div>
                                                                                    <w:div w:id="928077590">
                                                                                      <w:marLeft w:val="720"/>
                                                                                      <w:marRight w:val="0"/>
                                                                                      <w:marTop w:val="0"/>
                                                                                      <w:marBottom w:val="0"/>
                                                                                      <w:divBdr>
                                                                                        <w:top w:val="none" w:sz="0" w:space="0" w:color="auto"/>
                                                                                        <w:left w:val="none" w:sz="0" w:space="0" w:color="auto"/>
                                                                                        <w:bottom w:val="none" w:sz="0" w:space="0" w:color="auto"/>
                                                                                        <w:right w:val="none" w:sz="0" w:space="0" w:color="auto"/>
                                                                                      </w:divBdr>
                                                                                    </w:div>
                                                                                    <w:div w:id="1295064713">
                                                                                      <w:marLeft w:val="720"/>
                                                                                      <w:marRight w:val="0"/>
                                                                                      <w:marTop w:val="0"/>
                                                                                      <w:marBottom w:val="0"/>
                                                                                      <w:divBdr>
                                                                                        <w:top w:val="none" w:sz="0" w:space="0" w:color="auto"/>
                                                                                        <w:left w:val="none" w:sz="0" w:space="0" w:color="auto"/>
                                                                                        <w:bottom w:val="none" w:sz="0" w:space="0" w:color="auto"/>
                                                                                        <w:right w:val="none" w:sz="0" w:space="0" w:color="auto"/>
                                                                                      </w:divBdr>
                                                                                    </w:div>
                                                                                    <w:div w:id="1320815354">
                                                                                      <w:marLeft w:val="0"/>
                                                                                      <w:marRight w:val="0"/>
                                                                                      <w:marTop w:val="0"/>
                                                                                      <w:marBottom w:val="0"/>
                                                                                      <w:divBdr>
                                                                                        <w:top w:val="none" w:sz="0" w:space="0" w:color="auto"/>
                                                                                        <w:left w:val="none" w:sz="0" w:space="0" w:color="auto"/>
                                                                                        <w:bottom w:val="none" w:sz="0" w:space="0" w:color="auto"/>
                                                                                        <w:right w:val="none" w:sz="0" w:space="0" w:color="auto"/>
                                                                                      </w:divBdr>
                                                                                    </w:div>
                                                                                    <w:div w:id="1592153425">
                                                                                      <w:marLeft w:val="720"/>
                                                                                      <w:marRight w:val="0"/>
                                                                                      <w:marTop w:val="0"/>
                                                                                      <w:marBottom w:val="0"/>
                                                                                      <w:divBdr>
                                                                                        <w:top w:val="none" w:sz="0" w:space="0" w:color="auto"/>
                                                                                        <w:left w:val="none" w:sz="0" w:space="0" w:color="auto"/>
                                                                                        <w:bottom w:val="none" w:sz="0" w:space="0" w:color="auto"/>
                                                                                        <w:right w:val="none" w:sz="0" w:space="0" w:color="auto"/>
                                                                                      </w:divBdr>
                                                                                    </w:div>
                                                                                    <w:div w:id="212534474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4257281">
      <w:bodyDiv w:val="1"/>
      <w:marLeft w:val="0"/>
      <w:marRight w:val="0"/>
      <w:marTop w:val="0"/>
      <w:marBottom w:val="0"/>
      <w:divBdr>
        <w:top w:val="none" w:sz="0" w:space="0" w:color="auto"/>
        <w:left w:val="none" w:sz="0" w:space="0" w:color="auto"/>
        <w:bottom w:val="none" w:sz="0" w:space="0" w:color="auto"/>
        <w:right w:val="none" w:sz="0" w:space="0" w:color="auto"/>
      </w:divBdr>
    </w:div>
    <w:div w:id="1767995599">
      <w:bodyDiv w:val="1"/>
      <w:marLeft w:val="0"/>
      <w:marRight w:val="0"/>
      <w:marTop w:val="0"/>
      <w:marBottom w:val="0"/>
      <w:divBdr>
        <w:top w:val="none" w:sz="0" w:space="0" w:color="auto"/>
        <w:left w:val="none" w:sz="0" w:space="0" w:color="auto"/>
        <w:bottom w:val="none" w:sz="0" w:space="0" w:color="auto"/>
        <w:right w:val="none" w:sz="0" w:space="0" w:color="auto"/>
      </w:divBdr>
      <w:divsChild>
        <w:div w:id="1028405843">
          <w:marLeft w:val="274"/>
          <w:marRight w:val="0"/>
          <w:marTop w:val="0"/>
          <w:marBottom w:val="120"/>
          <w:divBdr>
            <w:top w:val="none" w:sz="0" w:space="0" w:color="auto"/>
            <w:left w:val="none" w:sz="0" w:space="0" w:color="auto"/>
            <w:bottom w:val="none" w:sz="0" w:space="0" w:color="auto"/>
            <w:right w:val="none" w:sz="0" w:space="0" w:color="auto"/>
          </w:divBdr>
        </w:div>
        <w:div w:id="170949466">
          <w:marLeft w:val="274"/>
          <w:marRight w:val="0"/>
          <w:marTop w:val="0"/>
          <w:marBottom w:val="120"/>
          <w:divBdr>
            <w:top w:val="none" w:sz="0" w:space="0" w:color="auto"/>
            <w:left w:val="none" w:sz="0" w:space="0" w:color="auto"/>
            <w:bottom w:val="none" w:sz="0" w:space="0" w:color="auto"/>
            <w:right w:val="none" w:sz="0" w:space="0" w:color="auto"/>
          </w:divBdr>
        </w:div>
        <w:div w:id="1638492815">
          <w:marLeft w:val="274"/>
          <w:marRight w:val="0"/>
          <w:marTop w:val="0"/>
          <w:marBottom w:val="120"/>
          <w:divBdr>
            <w:top w:val="none" w:sz="0" w:space="0" w:color="auto"/>
            <w:left w:val="none" w:sz="0" w:space="0" w:color="auto"/>
            <w:bottom w:val="none" w:sz="0" w:space="0" w:color="auto"/>
            <w:right w:val="none" w:sz="0" w:space="0" w:color="auto"/>
          </w:divBdr>
        </w:div>
        <w:div w:id="505480682">
          <w:marLeft w:val="274"/>
          <w:marRight w:val="0"/>
          <w:marTop w:val="0"/>
          <w:marBottom w:val="120"/>
          <w:divBdr>
            <w:top w:val="none" w:sz="0" w:space="0" w:color="auto"/>
            <w:left w:val="none" w:sz="0" w:space="0" w:color="auto"/>
            <w:bottom w:val="none" w:sz="0" w:space="0" w:color="auto"/>
            <w:right w:val="none" w:sz="0" w:space="0" w:color="auto"/>
          </w:divBdr>
        </w:div>
      </w:divsChild>
    </w:div>
    <w:div w:id="1778600686">
      <w:bodyDiv w:val="1"/>
      <w:marLeft w:val="0"/>
      <w:marRight w:val="0"/>
      <w:marTop w:val="0"/>
      <w:marBottom w:val="0"/>
      <w:divBdr>
        <w:top w:val="none" w:sz="0" w:space="0" w:color="auto"/>
        <w:left w:val="none" w:sz="0" w:space="0" w:color="auto"/>
        <w:bottom w:val="none" w:sz="0" w:space="0" w:color="auto"/>
        <w:right w:val="none" w:sz="0" w:space="0" w:color="auto"/>
      </w:divBdr>
    </w:div>
    <w:div w:id="1779174932">
      <w:bodyDiv w:val="1"/>
      <w:marLeft w:val="0"/>
      <w:marRight w:val="0"/>
      <w:marTop w:val="0"/>
      <w:marBottom w:val="0"/>
      <w:divBdr>
        <w:top w:val="none" w:sz="0" w:space="0" w:color="auto"/>
        <w:left w:val="none" w:sz="0" w:space="0" w:color="auto"/>
        <w:bottom w:val="none" w:sz="0" w:space="0" w:color="auto"/>
        <w:right w:val="none" w:sz="0" w:space="0" w:color="auto"/>
      </w:divBdr>
      <w:divsChild>
        <w:div w:id="278875571">
          <w:marLeft w:val="547"/>
          <w:marRight w:val="0"/>
          <w:marTop w:val="96"/>
          <w:marBottom w:val="0"/>
          <w:divBdr>
            <w:top w:val="none" w:sz="0" w:space="0" w:color="auto"/>
            <w:left w:val="none" w:sz="0" w:space="0" w:color="auto"/>
            <w:bottom w:val="none" w:sz="0" w:space="0" w:color="auto"/>
            <w:right w:val="none" w:sz="0" w:space="0" w:color="auto"/>
          </w:divBdr>
        </w:div>
        <w:div w:id="574633244">
          <w:marLeft w:val="547"/>
          <w:marRight w:val="0"/>
          <w:marTop w:val="96"/>
          <w:marBottom w:val="0"/>
          <w:divBdr>
            <w:top w:val="none" w:sz="0" w:space="0" w:color="auto"/>
            <w:left w:val="none" w:sz="0" w:space="0" w:color="auto"/>
            <w:bottom w:val="none" w:sz="0" w:space="0" w:color="auto"/>
            <w:right w:val="none" w:sz="0" w:space="0" w:color="auto"/>
          </w:divBdr>
        </w:div>
        <w:div w:id="343241893">
          <w:marLeft w:val="547"/>
          <w:marRight w:val="0"/>
          <w:marTop w:val="96"/>
          <w:marBottom w:val="0"/>
          <w:divBdr>
            <w:top w:val="none" w:sz="0" w:space="0" w:color="auto"/>
            <w:left w:val="none" w:sz="0" w:space="0" w:color="auto"/>
            <w:bottom w:val="none" w:sz="0" w:space="0" w:color="auto"/>
            <w:right w:val="none" w:sz="0" w:space="0" w:color="auto"/>
          </w:divBdr>
        </w:div>
        <w:div w:id="240526934">
          <w:marLeft w:val="547"/>
          <w:marRight w:val="0"/>
          <w:marTop w:val="96"/>
          <w:marBottom w:val="0"/>
          <w:divBdr>
            <w:top w:val="none" w:sz="0" w:space="0" w:color="auto"/>
            <w:left w:val="none" w:sz="0" w:space="0" w:color="auto"/>
            <w:bottom w:val="none" w:sz="0" w:space="0" w:color="auto"/>
            <w:right w:val="none" w:sz="0" w:space="0" w:color="auto"/>
          </w:divBdr>
        </w:div>
        <w:div w:id="1269193932">
          <w:marLeft w:val="547"/>
          <w:marRight w:val="0"/>
          <w:marTop w:val="96"/>
          <w:marBottom w:val="0"/>
          <w:divBdr>
            <w:top w:val="none" w:sz="0" w:space="0" w:color="auto"/>
            <w:left w:val="none" w:sz="0" w:space="0" w:color="auto"/>
            <w:bottom w:val="none" w:sz="0" w:space="0" w:color="auto"/>
            <w:right w:val="none" w:sz="0" w:space="0" w:color="auto"/>
          </w:divBdr>
        </w:div>
        <w:div w:id="1150363099">
          <w:marLeft w:val="547"/>
          <w:marRight w:val="0"/>
          <w:marTop w:val="96"/>
          <w:marBottom w:val="0"/>
          <w:divBdr>
            <w:top w:val="none" w:sz="0" w:space="0" w:color="auto"/>
            <w:left w:val="none" w:sz="0" w:space="0" w:color="auto"/>
            <w:bottom w:val="none" w:sz="0" w:space="0" w:color="auto"/>
            <w:right w:val="none" w:sz="0" w:space="0" w:color="auto"/>
          </w:divBdr>
        </w:div>
        <w:div w:id="1816797140">
          <w:marLeft w:val="547"/>
          <w:marRight w:val="0"/>
          <w:marTop w:val="96"/>
          <w:marBottom w:val="0"/>
          <w:divBdr>
            <w:top w:val="none" w:sz="0" w:space="0" w:color="auto"/>
            <w:left w:val="none" w:sz="0" w:space="0" w:color="auto"/>
            <w:bottom w:val="none" w:sz="0" w:space="0" w:color="auto"/>
            <w:right w:val="none" w:sz="0" w:space="0" w:color="auto"/>
          </w:divBdr>
        </w:div>
        <w:div w:id="258832195">
          <w:marLeft w:val="547"/>
          <w:marRight w:val="0"/>
          <w:marTop w:val="96"/>
          <w:marBottom w:val="0"/>
          <w:divBdr>
            <w:top w:val="none" w:sz="0" w:space="0" w:color="auto"/>
            <w:left w:val="none" w:sz="0" w:space="0" w:color="auto"/>
            <w:bottom w:val="none" w:sz="0" w:space="0" w:color="auto"/>
            <w:right w:val="none" w:sz="0" w:space="0" w:color="auto"/>
          </w:divBdr>
        </w:div>
      </w:divsChild>
    </w:div>
    <w:div w:id="1813213173">
      <w:bodyDiv w:val="1"/>
      <w:marLeft w:val="0"/>
      <w:marRight w:val="0"/>
      <w:marTop w:val="0"/>
      <w:marBottom w:val="0"/>
      <w:divBdr>
        <w:top w:val="none" w:sz="0" w:space="0" w:color="auto"/>
        <w:left w:val="none" w:sz="0" w:space="0" w:color="auto"/>
        <w:bottom w:val="none" w:sz="0" w:space="0" w:color="auto"/>
        <w:right w:val="none" w:sz="0" w:space="0" w:color="auto"/>
      </w:divBdr>
    </w:div>
    <w:div w:id="1818064607">
      <w:bodyDiv w:val="1"/>
      <w:marLeft w:val="0"/>
      <w:marRight w:val="0"/>
      <w:marTop w:val="0"/>
      <w:marBottom w:val="0"/>
      <w:divBdr>
        <w:top w:val="none" w:sz="0" w:space="0" w:color="auto"/>
        <w:left w:val="none" w:sz="0" w:space="0" w:color="auto"/>
        <w:bottom w:val="none" w:sz="0" w:space="0" w:color="auto"/>
        <w:right w:val="none" w:sz="0" w:space="0" w:color="auto"/>
      </w:divBdr>
    </w:div>
    <w:div w:id="1852714957">
      <w:bodyDiv w:val="1"/>
      <w:marLeft w:val="0"/>
      <w:marRight w:val="0"/>
      <w:marTop w:val="0"/>
      <w:marBottom w:val="0"/>
      <w:divBdr>
        <w:top w:val="none" w:sz="0" w:space="0" w:color="auto"/>
        <w:left w:val="none" w:sz="0" w:space="0" w:color="auto"/>
        <w:bottom w:val="none" w:sz="0" w:space="0" w:color="auto"/>
        <w:right w:val="none" w:sz="0" w:space="0" w:color="auto"/>
      </w:divBdr>
    </w:div>
    <w:div w:id="1861316367">
      <w:bodyDiv w:val="1"/>
      <w:marLeft w:val="0"/>
      <w:marRight w:val="0"/>
      <w:marTop w:val="0"/>
      <w:marBottom w:val="0"/>
      <w:divBdr>
        <w:top w:val="none" w:sz="0" w:space="0" w:color="auto"/>
        <w:left w:val="none" w:sz="0" w:space="0" w:color="auto"/>
        <w:bottom w:val="none" w:sz="0" w:space="0" w:color="auto"/>
        <w:right w:val="none" w:sz="0" w:space="0" w:color="auto"/>
      </w:divBdr>
      <w:divsChild>
        <w:div w:id="783155628">
          <w:marLeft w:val="187"/>
          <w:marRight w:val="0"/>
          <w:marTop w:val="0"/>
          <w:marBottom w:val="50"/>
          <w:divBdr>
            <w:top w:val="none" w:sz="0" w:space="0" w:color="auto"/>
            <w:left w:val="none" w:sz="0" w:space="0" w:color="auto"/>
            <w:bottom w:val="none" w:sz="0" w:space="0" w:color="auto"/>
            <w:right w:val="none" w:sz="0" w:space="0" w:color="auto"/>
          </w:divBdr>
        </w:div>
        <w:div w:id="693310221">
          <w:marLeft w:val="187"/>
          <w:marRight w:val="0"/>
          <w:marTop w:val="0"/>
          <w:marBottom w:val="50"/>
          <w:divBdr>
            <w:top w:val="none" w:sz="0" w:space="0" w:color="auto"/>
            <w:left w:val="none" w:sz="0" w:space="0" w:color="auto"/>
            <w:bottom w:val="none" w:sz="0" w:space="0" w:color="auto"/>
            <w:right w:val="none" w:sz="0" w:space="0" w:color="auto"/>
          </w:divBdr>
        </w:div>
        <w:div w:id="1238318308">
          <w:marLeft w:val="187"/>
          <w:marRight w:val="0"/>
          <w:marTop w:val="0"/>
          <w:marBottom w:val="50"/>
          <w:divBdr>
            <w:top w:val="none" w:sz="0" w:space="0" w:color="auto"/>
            <w:left w:val="none" w:sz="0" w:space="0" w:color="auto"/>
            <w:bottom w:val="none" w:sz="0" w:space="0" w:color="auto"/>
            <w:right w:val="none" w:sz="0" w:space="0" w:color="auto"/>
          </w:divBdr>
        </w:div>
        <w:div w:id="1397779101">
          <w:marLeft w:val="187"/>
          <w:marRight w:val="0"/>
          <w:marTop w:val="0"/>
          <w:marBottom w:val="50"/>
          <w:divBdr>
            <w:top w:val="none" w:sz="0" w:space="0" w:color="auto"/>
            <w:left w:val="none" w:sz="0" w:space="0" w:color="auto"/>
            <w:bottom w:val="none" w:sz="0" w:space="0" w:color="auto"/>
            <w:right w:val="none" w:sz="0" w:space="0" w:color="auto"/>
          </w:divBdr>
        </w:div>
        <w:div w:id="590507713">
          <w:marLeft w:val="187"/>
          <w:marRight w:val="0"/>
          <w:marTop w:val="0"/>
          <w:marBottom w:val="50"/>
          <w:divBdr>
            <w:top w:val="none" w:sz="0" w:space="0" w:color="auto"/>
            <w:left w:val="none" w:sz="0" w:space="0" w:color="auto"/>
            <w:bottom w:val="none" w:sz="0" w:space="0" w:color="auto"/>
            <w:right w:val="none" w:sz="0" w:space="0" w:color="auto"/>
          </w:divBdr>
        </w:div>
        <w:div w:id="1027677240">
          <w:marLeft w:val="187"/>
          <w:marRight w:val="0"/>
          <w:marTop w:val="0"/>
          <w:marBottom w:val="50"/>
          <w:divBdr>
            <w:top w:val="none" w:sz="0" w:space="0" w:color="auto"/>
            <w:left w:val="none" w:sz="0" w:space="0" w:color="auto"/>
            <w:bottom w:val="none" w:sz="0" w:space="0" w:color="auto"/>
            <w:right w:val="none" w:sz="0" w:space="0" w:color="auto"/>
          </w:divBdr>
        </w:div>
        <w:div w:id="836578217">
          <w:marLeft w:val="187"/>
          <w:marRight w:val="0"/>
          <w:marTop w:val="0"/>
          <w:marBottom w:val="50"/>
          <w:divBdr>
            <w:top w:val="none" w:sz="0" w:space="0" w:color="auto"/>
            <w:left w:val="none" w:sz="0" w:space="0" w:color="auto"/>
            <w:bottom w:val="none" w:sz="0" w:space="0" w:color="auto"/>
            <w:right w:val="none" w:sz="0" w:space="0" w:color="auto"/>
          </w:divBdr>
        </w:div>
        <w:div w:id="1570114660">
          <w:marLeft w:val="187"/>
          <w:marRight w:val="0"/>
          <w:marTop w:val="0"/>
          <w:marBottom w:val="50"/>
          <w:divBdr>
            <w:top w:val="none" w:sz="0" w:space="0" w:color="auto"/>
            <w:left w:val="none" w:sz="0" w:space="0" w:color="auto"/>
            <w:bottom w:val="none" w:sz="0" w:space="0" w:color="auto"/>
            <w:right w:val="none" w:sz="0" w:space="0" w:color="auto"/>
          </w:divBdr>
        </w:div>
      </w:divsChild>
    </w:div>
    <w:div w:id="1866020912">
      <w:bodyDiv w:val="1"/>
      <w:marLeft w:val="0"/>
      <w:marRight w:val="0"/>
      <w:marTop w:val="0"/>
      <w:marBottom w:val="0"/>
      <w:divBdr>
        <w:top w:val="none" w:sz="0" w:space="0" w:color="auto"/>
        <w:left w:val="none" w:sz="0" w:space="0" w:color="auto"/>
        <w:bottom w:val="none" w:sz="0" w:space="0" w:color="auto"/>
        <w:right w:val="none" w:sz="0" w:space="0" w:color="auto"/>
      </w:divBdr>
      <w:divsChild>
        <w:div w:id="791165962">
          <w:marLeft w:val="835"/>
          <w:marRight w:val="0"/>
          <w:marTop w:val="115"/>
          <w:marBottom w:val="0"/>
          <w:divBdr>
            <w:top w:val="none" w:sz="0" w:space="0" w:color="auto"/>
            <w:left w:val="none" w:sz="0" w:space="0" w:color="auto"/>
            <w:bottom w:val="none" w:sz="0" w:space="0" w:color="auto"/>
            <w:right w:val="none" w:sz="0" w:space="0" w:color="auto"/>
          </w:divBdr>
        </w:div>
        <w:div w:id="1329209849">
          <w:marLeft w:val="835"/>
          <w:marRight w:val="0"/>
          <w:marTop w:val="115"/>
          <w:marBottom w:val="0"/>
          <w:divBdr>
            <w:top w:val="none" w:sz="0" w:space="0" w:color="auto"/>
            <w:left w:val="none" w:sz="0" w:space="0" w:color="auto"/>
            <w:bottom w:val="none" w:sz="0" w:space="0" w:color="auto"/>
            <w:right w:val="none" w:sz="0" w:space="0" w:color="auto"/>
          </w:divBdr>
        </w:div>
        <w:div w:id="1379161289">
          <w:marLeft w:val="835"/>
          <w:marRight w:val="0"/>
          <w:marTop w:val="115"/>
          <w:marBottom w:val="0"/>
          <w:divBdr>
            <w:top w:val="none" w:sz="0" w:space="0" w:color="auto"/>
            <w:left w:val="none" w:sz="0" w:space="0" w:color="auto"/>
            <w:bottom w:val="none" w:sz="0" w:space="0" w:color="auto"/>
            <w:right w:val="none" w:sz="0" w:space="0" w:color="auto"/>
          </w:divBdr>
        </w:div>
        <w:div w:id="678391661">
          <w:marLeft w:val="835"/>
          <w:marRight w:val="0"/>
          <w:marTop w:val="115"/>
          <w:marBottom w:val="0"/>
          <w:divBdr>
            <w:top w:val="none" w:sz="0" w:space="0" w:color="auto"/>
            <w:left w:val="none" w:sz="0" w:space="0" w:color="auto"/>
            <w:bottom w:val="none" w:sz="0" w:space="0" w:color="auto"/>
            <w:right w:val="none" w:sz="0" w:space="0" w:color="auto"/>
          </w:divBdr>
        </w:div>
        <w:div w:id="1251617251">
          <w:marLeft w:val="835"/>
          <w:marRight w:val="0"/>
          <w:marTop w:val="115"/>
          <w:marBottom w:val="0"/>
          <w:divBdr>
            <w:top w:val="none" w:sz="0" w:space="0" w:color="auto"/>
            <w:left w:val="none" w:sz="0" w:space="0" w:color="auto"/>
            <w:bottom w:val="none" w:sz="0" w:space="0" w:color="auto"/>
            <w:right w:val="none" w:sz="0" w:space="0" w:color="auto"/>
          </w:divBdr>
        </w:div>
      </w:divsChild>
    </w:div>
    <w:div w:id="1881239120">
      <w:bodyDiv w:val="1"/>
      <w:marLeft w:val="0"/>
      <w:marRight w:val="0"/>
      <w:marTop w:val="0"/>
      <w:marBottom w:val="0"/>
      <w:divBdr>
        <w:top w:val="none" w:sz="0" w:space="0" w:color="auto"/>
        <w:left w:val="none" w:sz="0" w:space="0" w:color="auto"/>
        <w:bottom w:val="none" w:sz="0" w:space="0" w:color="auto"/>
        <w:right w:val="none" w:sz="0" w:space="0" w:color="auto"/>
      </w:divBdr>
    </w:div>
    <w:div w:id="1930193819">
      <w:bodyDiv w:val="1"/>
      <w:marLeft w:val="0"/>
      <w:marRight w:val="0"/>
      <w:marTop w:val="0"/>
      <w:marBottom w:val="0"/>
      <w:divBdr>
        <w:top w:val="none" w:sz="0" w:space="0" w:color="auto"/>
        <w:left w:val="none" w:sz="0" w:space="0" w:color="auto"/>
        <w:bottom w:val="none" w:sz="0" w:space="0" w:color="auto"/>
        <w:right w:val="none" w:sz="0" w:space="0" w:color="auto"/>
      </w:divBdr>
      <w:divsChild>
        <w:div w:id="1427194774">
          <w:marLeft w:val="907"/>
          <w:marRight w:val="0"/>
          <w:marTop w:val="86"/>
          <w:marBottom w:val="0"/>
          <w:divBdr>
            <w:top w:val="none" w:sz="0" w:space="0" w:color="auto"/>
            <w:left w:val="none" w:sz="0" w:space="0" w:color="auto"/>
            <w:bottom w:val="none" w:sz="0" w:space="0" w:color="auto"/>
            <w:right w:val="none" w:sz="0" w:space="0" w:color="auto"/>
          </w:divBdr>
        </w:div>
      </w:divsChild>
    </w:div>
    <w:div w:id="1984265672">
      <w:bodyDiv w:val="1"/>
      <w:marLeft w:val="0"/>
      <w:marRight w:val="0"/>
      <w:marTop w:val="0"/>
      <w:marBottom w:val="0"/>
      <w:divBdr>
        <w:top w:val="none" w:sz="0" w:space="0" w:color="auto"/>
        <w:left w:val="none" w:sz="0" w:space="0" w:color="auto"/>
        <w:bottom w:val="none" w:sz="0" w:space="0" w:color="auto"/>
        <w:right w:val="none" w:sz="0" w:space="0" w:color="auto"/>
      </w:divBdr>
    </w:div>
    <w:div w:id="1988318268">
      <w:bodyDiv w:val="1"/>
      <w:marLeft w:val="0"/>
      <w:marRight w:val="0"/>
      <w:marTop w:val="0"/>
      <w:marBottom w:val="0"/>
      <w:divBdr>
        <w:top w:val="none" w:sz="0" w:space="0" w:color="auto"/>
        <w:left w:val="none" w:sz="0" w:space="0" w:color="auto"/>
        <w:bottom w:val="none" w:sz="0" w:space="0" w:color="auto"/>
        <w:right w:val="none" w:sz="0" w:space="0" w:color="auto"/>
      </w:divBdr>
    </w:div>
    <w:div w:id="1991664587">
      <w:bodyDiv w:val="1"/>
      <w:marLeft w:val="0"/>
      <w:marRight w:val="0"/>
      <w:marTop w:val="0"/>
      <w:marBottom w:val="0"/>
      <w:divBdr>
        <w:top w:val="none" w:sz="0" w:space="0" w:color="auto"/>
        <w:left w:val="none" w:sz="0" w:space="0" w:color="auto"/>
        <w:bottom w:val="none" w:sz="0" w:space="0" w:color="auto"/>
        <w:right w:val="none" w:sz="0" w:space="0" w:color="auto"/>
      </w:divBdr>
      <w:divsChild>
        <w:div w:id="1650090160">
          <w:marLeft w:val="0"/>
          <w:marRight w:val="0"/>
          <w:marTop w:val="0"/>
          <w:marBottom w:val="0"/>
          <w:divBdr>
            <w:top w:val="none" w:sz="0" w:space="0" w:color="auto"/>
            <w:left w:val="none" w:sz="0" w:space="0" w:color="auto"/>
            <w:bottom w:val="none" w:sz="0" w:space="0" w:color="auto"/>
            <w:right w:val="none" w:sz="0" w:space="0" w:color="auto"/>
          </w:divBdr>
          <w:divsChild>
            <w:div w:id="1261183434">
              <w:marLeft w:val="0"/>
              <w:marRight w:val="0"/>
              <w:marTop w:val="0"/>
              <w:marBottom w:val="0"/>
              <w:divBdr>
                <w:top w:val="none" w:sz="0" w:space="0" w:color="auto"/>
                <w:left w:val="none" w:sz="0" w:space="0" w:color="auto"/>
                <w:bottom w:val="none" w:sz="0" w:space="0" w:color="auto"/>
                <w:right w:val="none" w:sz="0" w:space="0" w:color="auto"/>
              </w:divBdr>
              <w:divsChild>
                <w:div w:id="762258983">
                  <w:marLeft w:val="0"/>
                  <w:marRight w:val="0"/>
                  <w:marTop w:val="0"/>
                  <w:marBottom w:val="0"/>
                  <w:divBdr>
                    <w:top w:val="none" w:sz="0" w:space="0" w:color="auto"/>
                    <w:left w:val="none" w:sz="0" w:space="0" w:color="auto"/>
                    <w:bottom w:val="none" w:sz="0" w:space="0" w:color="auto"/>
                    <w:right w:val="none" w:sz="0" w:space="0" w:color="auto"/>
                  </w:divBdr>
                  <w:divsChild>
                    <w:div w:id="412550375">
                      <w:marLeft w:val="0"/>
                      <w:marRight w:val="0"/>
                      <w:marTop w:val="0"/>
                      <w:marBottom w:val="0"/>
                      <w:divBdr>
                        <w:top w:val="none" w:sz="0" w:space="0" w:color="auto"/>
                        <w:left w:val="none" w:sz="0" w:space="0" w:color="auto"/>
                        <w:bottom w:val="none" w:sz="0" w:space="0" w:color="auto"/>
                        <w:right w:val="none" w:sz="0" w:space="0" w:color="auto"/>
                      </w:divBdr>
                      <w:divsChild>
                        <w:div w:id="1827277789">
                          <w:marLeft w:val="0"/>
                          <w:marRight w:val="0"/>
                          <w:marTop w:val="0"/>
                          <w:marBottom w:val="0"/>
                          <w:divBdr>
                            <w:top w:val="none" w:sz="0" w:space="0" w:color="auto"/>
                            <w:left w:val="none" w:sz="0" w:space="0" w:color="auto"/>
                            <w:bottom w:val="none" w:sz="0" w:space="0" w:color="auto"/>
                            <w:right w:val="none" w:sz="0" w:space="0" w:color="auto"/>
                          </w:divBdr>
                          <w:divsChild>
                            <w:div w:id="299772190">
                              <w:marLeft w:val="0"/>
                              <w:marRight w:val="0"/>
                              <w:marTop w:val="0"/>
                              <w:marBottom w:val="0"/>
                              <w:divBdr>
                                <w:top w:val="none" w:sz="0" w:space="0" w:color="auto"/>
                                <w:left w:val="none" w:sz="0" w:space="0" w:color="auto"/>
                                <w:bottom w:val="none" w:sz="0" w:space="0" w:color="auto"/>
                                <w:right w:val="none" w:sz="0" w:space="0" w:color="auto"/>
                              </w:divBdr>
                              <w:divsChild>
                                <w:div w:id="156260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8554737">
      <w:bodyDiv w:val="1"/>
      <w:marLeft w:val="0"/>
      <w:marRight w:val="0"/>
      <w:marTop w:val="0"/>
      <w:marBottom w:val="0"/>
      <w:divBdr>
        <w:top w:val="none" w:sz="0" w:space="0" w:color="auto"/>
        <w:left w:val="none" w:sz="0" w:space="0" w:color="auto"/>
        <w:bottom w:val="none" w:sz="0" w:space="0" w:color="auto"/>
        <w:right w:val="none" w:sz="0" w:space="0" w:color="auto"/>
      </w:divBdr>
      <w:divsChild>
        <w:div w:id="253827251">
          <w:marLeft w:val="1267"/>
          <w:marRight w:val="0"/>
          <w:marTop w:val="101"/>
          <w:marBottom w:val="0"/>
          <w:divBdr>
            <w:top w:val="none" w:sz="0" w:space="0" w:color="auto"/>
            <w:left w:val="none" w:sz="0" w:space="0" w:color="auto"/>
            <w:bottom w:val="none" w:sz="0" w:space="0" w:color="auto"/>
            <w:right w:val="none" w:sz="0" w:space="0" w:color="auto"/>
          </w:divBdr>
        </w:div>
        <w:div w:id="1364866400">
          <w:marLeft w:val="1267"/>
          <w:marRight w:val="0"/>
          <w:marTop w:val="101"/>
          <w:marBottom w:val="0"/>
          <w:divBdr>
            <w:top w:val="none" w:sz="0" w:space="0" w:color="auto"/>
            <w:left w:val="none" w:sz="0" w:space="0" w:color="auto"/>
            <w:bottom w:val="none" w:sz="0" w:space="0" w:color="auto"/>
            <w:right w:val="none" w:sz="0" w:space="0" w:color="auto"/>
          </w:divBdr>
        </w:div>
        <w:div w:id="2004503467">
          <w:marLeft w:val="1267"/>
          <w:marRight w:val="0"/>
          <w:marTop w:val="101"/>
          <w:marBottom w:val="0"/>
          <w:divBdr>
            <w:top w:val="none" w:sz="0" w:space="0" w:color="auto"/>
            <w:left w:val="none" w:sz="0" w:space="0" w:color="auto"/>
            <w:bottom w:val="none" w:sz="0" w:space="0" w:color="auto"/>
            <w:right w:val="none" w:sz="0" w:space="0" w:color="auto"/>
          </w:divBdr>
        </w:div>
      </w:divsChild>
    </w:div>
    <w:div w:id="2066097836">
      <w:bodyDiv w:val="1"/>
      <w:marLeft w:val="0"/>
      <w:marRight w:val="0"/>
      <w:marTop w:val="0"/>
      <w:marBottom w:val="0"/>
      <w:divBdr>
        <w:top w:val="none" w:sz="0" w:space="0" w:color="auto"/>
        <w:left w:val="none" w:sz="0" w:space="0" w:color="auto"/>
        <w:bottom w:val="none" w:sz="0" w:space="0" w:color="auto"/>
        <w:right w:val="none" w:sz="0" w:space="0" w:color="auto"/>
      </w:divBdr>
      <w:divsChild>
        <w:div w:id="452676299">
          <w:marLeft w:val="0"/>
          <w:marRight w:val="0"/>
          <w:marTop w:val="0"/>
          <w:marBottom w:val="0"/>
          <w:divBdr>
            <w:top w:val="none" w:sz="0" w:space="0" w:color="auto"/>
            <w:left w:val="none" w:sz="0" w:space="0" w:color="auto"/>
            <w:bottom w:val="none" w:sz="0" w:space="0" w:color="auto"/>
            <w:right w:val="none" w:sz="0" w:space="0" w:color="auto"/>
          </w:divBdr>
          <w:divsChild>
            <w:div w:id="1964145800">
              <w:marLeft w:val="0"/>
              <w:marRight w:val="0"/>
              <w:marTop w:val="0"/>
              <w:marBottom w:val="0"/>
              <w:divBdr>
                <w:top w:val="none" w:sz="0" w:space="0" w:color="auto"/>
                <w:left w:val="none" w:sz="0" w:space="0" w:color="auto"/>
                <w:bottom w:val="none" w:sz="0" w:space="0" w:color="auto"/>
                <w:right w:val="none" w:sz="0" w:space="0" w:color="auto"/>
              </w:divBdr>
              <w:divsChild>
                <w:div w:id="706877061">
                  <w:marLeft w:val="0"/>
                  <w:marRight w:val="0"/>
                  <w:marTop w:val="0"/>
                  <w:marBottom w:val="0"/>
                  <w:divBdr>
                    <w:top w:val="none" w:sz="0" w:space="0" w:color="auto"/>
                    <w:left w:val="none" w:sz="0" w:space="0" w:color="auto"/>
                    <w:bottom w:val="none" w:sz="0" w:space="0" w:color="auto"/>
                    <w:right w:val="none" w:sz="0" w:space="0" w:color="auto"/>
                  </w:divBdr>
                  <w:divsChild>
                    <w:div w:id="1410882207">
                      <w:marLeft w:val="0"/>
                      <w:marRight w:val="0"/>
                      <w:marTop w:val="0"/>
                      <w:marBottom w:val="0"/>
                      <w:divBdr>
                        <w:top w:val="none" w:sz="0" w:space="0" w:color="auto"/>
                        <w:left w:val="none" w:sz="0" w:space="0" w:color="auto"/>
                        <w:bottom w:val="none" w:sz="0" w:space="0" w:color="auto"/>
                        <w:right w:val="none" w:sz="0" w:space="0" w:color="auto"/>
                      </w:divBdr>
                      <w:divsChild>
                        <w:div w:id="422532921">
                          <w:marLeft w:val="0"/>
                          <w:marRight w:val="0"/>
                          <w:marTop w:val="0"/>
                          <w:marBottom w:val="0"/>
                          <w:divBdr>
                            <w:top w:val="none" w:sz="0" w:space="0" w:color="auto"/>
                            <w:left w:val="none" w:sz="0" w:space="0" w:color="auto"/>
                            <w:bottom w:val="none" w:sz="0" w:space="0" w:color="auto"/>
                            <w:right w:val="none" w:sz="0" w:space="0" w:color="auto"/>
                          </w:divBdr>
                          <w:divsChild>
                            <w:div w:id="426537508">
                              <w:marLeft w:val="0"/>
                              <w:marRight w:val="0"/>
                              <w:marTop w:val="0"/>
                              <w:marBottom w:val="0"/>
                              <w:divBdr>
                                <w:top w:val="none" w:sz="0" w:space="0" w:color="auto"/>
                                <w:left w:val="none" w:sz="0" w:space="0" w:color="auto"/>
                                <w:bottom w:val="none" w:sz="0" w:space="0" w:color="auto"/>
                                <w:right w:val="none" w:sz="0" w:space="0" w:color="auto"/>
                              </w:divBdr>
                            </w:div>
                            <w:div w:id="541291402">
                              <w:marLeft w:val="0"/>
                              <w:marRight w:val="0"/>
                              <w:marTop w:val="0"/>
                              <w:marBottom w:val="0"/>
                              <w:divBdr>
                                <w:top w:val="none" w:sz="0" w:space="0" w:color="auto"/>
                                <w:left w:val="none" w:sz="0" w:space="0" w:color="auto"/>
                                <w:bottom w:val="none" w:sz="0" w:space="0" w:color="auto"/>
                                <w:right w:val="none" w:sz="0" w:space="0" w:color="auto"/>
                              </w:divBdr>
                            </w:div>
                            <w:div w:id="1615205905">
                              <w:marLeft w:val="0"/>
                              <w:marRight w:val="0"/>
                              <w:marTop w:val="0"/>
                              <w:marBottom w:val="0"/>
                              <w:divBdr>
                                <w:top w:val="none" w:sz="0" w:space="0" w:color="auto"/>
                                <w:left w:val="none" w:sz="0" w:space="0" w:color="auto"/>
                                <w:bottom w:val="none" w:sz="0" w:space="0" w:color="auto"/>
                                <w:right w:val="none" w:sz="0" w:space="0" w:color="auto"/>
                              </w:divBdr>
                            </w:div>
                            <w:div w:id="161666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5686911">
      <w:bodyDiv w:val="1"/>
      <w:marLeft w:val="0"/>
      <w:marRight w:val="0"/>
      <w:marTop w:val="0"/>
      <w:marBottom w:val="0"/>
      <w:divBdr>
        <w:top w:val="none" w:sz="0" w:space="0" w:color="auto"/>
        <w:left w:val="none" w:sz="0" w:space="0" w:color="auto"/>
        <w:bottom w:val="none" w:sz="0" w:space="0" w:color="auto"/>
        <w:right w:val="none" w:sz="0" w:space="0" w:color="auto"/>
      </w:divBdr>
      <w:divsChild>
        <w:div w:id="2119176770">
          <w:marLeft w:val="0"/>
          <w:marRight w:val="0"/>
          <w:marTop w:val="0"/>
          <w:marBottom w:val="0"/>
          <w:divBdr>
            <w:top w:val="none" w:sz="0" w:space="0" w:color="auto"/>
            <w:left w:val="none" w:sz="0" w:space="0" w:color="auto"/>
            <w:bottom w:val="none" w:sz="0" w:space="0" w:color="auto"/>
            <w:right w:val="none" w:sz="0" w:space="0" w:color="auto"/>
          </w:divBdr>
          <w:divsChild>
            <w:div w:id="1705059427">
              <w:marLeft w:val="0"/>
              <w:marRight w:val="0"/>
              <w:marTop w:val="0"/>
              <w:marBottom w:val="0"/>
              <w:divBdr>
                <w:top w:val="none" w:sz="0" w:space="0" w:color="auto"/>
                <w:left w:val="none" w:sz="0" w:space="0" w:color="auto"/>
                <w:bottom w:val="none" w:sz="0" w:space="0" w:color="auto"/>
                <w:right w:val="none" w:sz="0" w:space="0" w:color="auto"/>
              </w:divBdr>
              <w:divsChild>
                <w:div w:id="2134473345">
                  <w:marLeft w:val="0"/>
                  <w:marRight w:val="0"/>
                  <w:marTop w:val="0"/>
                  <w:marBottom w:val="0"/>
                  <w:divBdr>
                    <w:top w:val="none" w:sz="0" w:space="0" w:color="auto"/>
                    <w:left w:val="none" w:sz="0" w:space="0" w:color="auto"/>
                    <w:bottom w:val="none" w:sz="0" w:space="0" w:color="auto"/>
                    <w:right w:val="none" w:sz="0" w:space="0" w:color="auto"/>
                  </w:divBdr>
                  <w:divsChild>
                    <w:div w:id="1279483066">
                      <w:marLeft w:val="0"/>
                      <w:marRight w:val="0"/>
                      <w:marTop w:val="0"/>
                      <w:marBottom w:val="0"/>
                      <w:divBdr>
                        <w:top w:val="none" w:sz="0" w:space="0" w:color="auto"/>
                        <w:left w:val="none" w:sz="0" w:space="0" w:color="auto"/>
                        <w:bottom w:val="none" w:sz="0" w:space="0" w:color="auto"/>
                        <w:right w:val="none" w:sz="0" w:space="0" w:color="auto"/>
                      </w:divBdr>
                      <w:divsChild>
                        <w:div w:id="1589772377">
                          <w:marLeft w:val="0"/>
                          <w:marRight w:val="0"/>
                          <w:marTop w:val="0"/>
                          <w:marBottom w:val="0"/>
                          <w:divBdr>
                            <w:top w:val="none" w:sz="0" w:space="0" w:color="auto"/>
                            <w:left w:val="none" w:sz="0" w:space="0" w:color="auto"/>
                            <w:bottom w:val="none" w:sz="0" w:space="0" w:color="auto"/>
                            <w:right w:val="none" w:sz="0" w:space="0" w:color="auto"/>
                          </w:divBdr>
                          <w:divsChild>
                            <w:div w:id="1293945421">
                              <w:marLeft w:val="0"/>
                              <w:marRight w:val="0"/>
                              <w:marTop w:val="0"/>
                              <w:marBottom w:val="0"/>
                              <w:divBdr>
                                <w:top w:val="none" w:sz="0" w:space="0" w:color="auto"/>
                                <w:left w:val="none" w:sz="0" w:space="0" w:color="auto"/>
                                <w:bottom w:val="none" w:sz="0" w:space="0" w:color="auto"/>
                                <w:right w:val="none" w:sz="0" w:space="0" w:color="auto"/>
                              </w:divBdr>
                              <w:divsChild>
                                <w:div w:id="1812750818">
                                  <w:marLeft w:val="0"/>
                                  <w:marRight w:val="0"/>
                                  <w:marTop w:val="0"/>
                                  <w:marBottom w:val="0"/>
                                  <w:divBdr>
                                    <w:top w:val="none" w:sz="0" w:space="0" w:color="auto"/>
                                    <w:left w:val="none" w:sz="0" w:space="0" w:color="auto"/>
                                    <w:bottom w:val="none" w:sz="0" w:space="0" w:color="auto"/>
                                    <w:right w:val="none" w:sz="0" w:space="0" w:color="auto"/>
                                  </w:divBdr>
                                </w:div>
                              </w:divsChild>
                            </w:div>
                            <w:div w:id="1341810597">
                              <w:marLeft w:val="0"/>
                              <w:marRight w:val="0"/>
                              <w:marTop w:val="0"/>
                              <w:marBottom w:val="0"/>
                              <w:divBdr>
                                <w:top w:val="none" w:sz="0" w:space="0" w:color="auto"/>
                                <w:left w:val="none" w:sz="0" w:space="0" w:color="auto"/>
                                <w:bottom w:val="none" w:sz="0" w:space="0" w:color="auto"/>
                                <w:right w:val="none" w:sz="0" w:space="0" w:color="auto"/>
                              </w:divBdr>
                              <w:divsChild>
                                <w:div w:id="150953068">
                                  <w:marLeft w:val="0"/>
                                  <w:marRight w:val="0"/>
                                  <w:marTop w:val="0"/>
                                  <w:marBottom w:val="0"/>
                                  <w:divBdr>
                                    <w:top w:val="none" w:sz="0" w:space="0" w:color="auto"/>
                                    <w:left w:val="none" w:sz="0" w:space="0" w:color="auto"/>
                                    <w:bottom w:val="none" w:sz="0" w:space="0" w:color="auto"/>
                                    <w:right w:val="none" w:sz="0" w:space="0" w:color="auto"/>
                                  </w:divBdr>
                                  <w:divsChild>
                                    <w:div w:id="305473959">
                                      <w:marLeft w:val="0"/>
                                      <w:marRight w:val="0"/>
                                      <w:marTop w:val="0"/>
                                      <w:marBottom w:val="0"/>
                                      <w:divBdr>
                                        <w:top w:val="none" w:sz="0" w:space="0" w:color="auto"/>
                                        <w:left w:val="none" w:sz="0" w:space="0" w:color="auto"/>
                                        <w:bottom w:val="none" w:sz="0" w:space="0" w:color="auto"/>
                                        <w:right w:val="none" w:sz="0" w:space="0" w:color="auto"/>
                                      </w:divBdr>
                                      <w:divsChild>
                                        <w:div w:id="934021982">
                                          <w:marLeft w:val="0"/>
                                          <w:marRight w:val="0"/>
                                          <w:marTop w:val="0"/>
                                          <w:marBottom w:val="0"/>
                                          <w:divBdr>
                                            <w:top w:val="none" w:sz="0" w:space="0" w:color="auto"/>
                                            <w:left w:val="none" w:sz="0" w:space="0" w:color="auto"/>
                                            <w:bottom w:val="none" w:sz="0" w:space="0" w:color="auto"/>
                                            <w:right w:val="none" w:sz="0" w:space="0" w:color="auto"/>
                                          </w:divBdr>
                                          <w:divsChild>
                                            <w:div w:id="505946399">
                                              <w:marLeft w:val="0"/>
                                              <w:marRight w:val="0"/>
                                              <w:marTop w:val="0"/>
                                              <w:marBottom w:val="0"/>
                                              <w:divBdr>
                                                <w:top w:val="none" w:sz="0" w:space="0" w:color="auto"/>
                                                <w:left w:val="none" w:sz="0" w:space="0" w:color="auto"/>
                                                <w:bottom w:val="none" w:sz="0" w:space="0" w:color="auto"/>
                                                <w:right w:val="none" w:sz="0" w:space="0" w:color="auto"/>
                                              </w:divBdr>
                                              <w:divsChild>
                                                <w:div w:id="49962599">
                                                  <w:marLeft w:val="0"/>
                                                  <w:marRight w:val="0"/>
                                                  <w:marTop w:val="0"/>
                                                  <w:marBottom w:val="0"/>
                                                  <w:divBdr>
                                                    <w:top w:val="none" w:sz="0" w:space="0" w:color="auto"/>
                                                    <w:left w:val="none" w:sz="0" w:space="0" w:color="auto"/>
                                                    <w:bottom w:val="none" w:sz="0" w:space="0" w:color="auto"/>
                                                    <w:right w:val="none" w:sz="0" w:space="0" w:color="auto"/>
                                                  </w:divBdr>
                                                  <w:divsChild>
                                                    <w:div w:id="1294140833">
                                                      <w:marLeft w:val="0"/>
                                                      <w:marRight w:val="0"/>
                                                      <w:marTop w:val="0"/>
                                                      <w:marBottom w:val="0"/>
                                                      <w:divBdr>
                                                        <w:top w:val="none" w:sz="0" w:space="0" w:color="auto"/>
                                                        <w:left w:val="none" w:sz="0" w:space="0" w:color="auto"/>
                                                        <w:bottom w:val="none" w:sz="0" w:space="0" w:color="auto"/>
                                                        <w:right w:val="none" w:sz="0" w:space="0" w:color="auto"/>
                                                      </w:divBdr>
                                                      <w:divsChild>
                                                        <w:div w:id="1273168776">
                                                          <w:marLeft w:val="0"/>
                                                          <w:marRight w:val="0"/>
                                                          <w:marTop w:val="0"/>
                                                          <w:marBottom w:val="0"/>
                                                          <w:divBdr>
                                                            <w:top w:val="none" w:sz="0" w:space="0" w:color="auto"/>
                                                            <w:left w:val="none" w:sz="0" w:space="0" w:color="auto"/>
                                                            <w:bottom w:val="none" w:sz="0" w:space="0" w:color="auto"/>
                                                            <w:right w:val="none" w:sz="0" w:space="0" w:color="auto"/>
                                                          </w:divBdr>
                                                        </w:div>
                                                        <w:div w:id="197363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81654">
                                                  <w:marLeft w:val="0"/>
                                                  <w:marRight w:val="0"/>
                                                  <w:marTop w:val="0"/>
                                                  <w:marBottom w:val="0"/>
                                                  <w:divBdr>
                                                    <w:top w:val="none" w:sz="0" w:space="0" w:color="auto"/>
                                                    <w:left w:val="none" w:sz="0" w:space="0" w:color="auto"/>
                                                    <w:bottom w:val="none" w:sz="0" w:space="0" w:color="auto"/>
                                                    <w:right w:val="none" w:sz="0" w:space="0" w:color="auto"/>
                                                  </w:divBdr>
                                                  <w:divsChild>
                                                    <w:div w:id="1419205039">
                                                      <w:marLeft w:val="0"/>
                                                      <w:marRight w:val="0"/>
                                                      <w:marTop w:val="0"/>
                                                      <w:marBottom w:val="0"/>
                                                      <w:divBdr>
                                                        <w:top w:val="none" w:sz="0" w:space="0" w:color="auto"/>
                                                        <w:left w:val="none" w:sz="0" w:space="0" w:color="auto"/>
                                                        <w:bottom w:val="none" w:sz="0" w:space="0" w:color="auto"/>
                                                        <w:right w:val="none" w:sz="0" w:space="0" w:color="auto"/>
                                                      </w:divBdr>
                                                      <w:divsChild>
                                                        <w:div w:id="662322972">
                                                          <w:marLeft w:val="0"/>
                                                          <w:marRight w:val="0"/>
                                                          <w:marTop w:val="0"/>
                                                          <w:marBottom w:val="0"/>
                                                          <w:divBdr>
                                                            <w:top w:val="none" w:sz="0" w:space="0" w:color="auto"/>
                                                            <w:left w:val="none" w:sz="0" w:space="0" w:color="auto"/>
                                                            <w:bottom w:val="none" w:sz="0" w:space="0" w:color="auto"/>
                                                            <w:right w:val="none" w:sz="0" w:space="0" w:color="auto"/>
                                                          </w:divBdr>
                                                        </w:div>
                                                        <w:div w:id="97066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13406">
                                                  <w:marLeft w:val="0"/>
                                                  <w:marRight w:val="0"/>
                                                  <w:marTop w:val="0"/>
                                                  <w:marBottom w:val="0"/>
                                                  <w:divBdr>
                                                    <w:top w:val="none" w:sz="0" w:space="0" w:color="auto"/>
                                                    <w:left w:val="none" w:sz="0" w:space="0" w:color="auto"/>
                                                    <w:bottom w:val="none" w:sz="0" w:space="0" w:color="auto"/>
                                                    <w:right w:val="none" w:sz="0" w:space="0" w:color="auto"/>
                                                  </w:divBdr>
                                                  <w:divsChild>
                                                    <w:div w:id="1253710162">
                                                      <w:marLeft w:val="0"/>
                                                      <w:marRight w:val="0"/>
                                                      <w:marTop w:val="0"/>
                                                      <w:marBottom w:val="0"/>
                                                      <w:divBdr>
                                                        <w:top w:val="none" w:sz="0" w:space="0" w:color="auto"/>
                                                        <w:left w:val="none" w:sz="0" w:space="0" w:color="auto"/>
                                                        <w:bottom w:val="none" w:sz="0" w:space="0" w:color="auto"/>
                                                        <w:right w:val="none" w:sz="0" w:space="0" w:color="auto"/>
                                                      </w:divBdr>
                                                      <w:divsChild>
                                                        <w:div w:id="1008020595">
                                                          <w:marLeft w:val="0"/>
                                                          <w:marRight w:val="0"/>
                                                          <w:marTop w:val="0"/>
                                                          <w:marBottom w:val="0"/>
                                                          <w:divBdr>
                                                            <w:top w:val="none" w:sz="0" w:space="0" w:color="auto"/>
                                                            <w:left w:val="none" w:sz="0" w:space="0" w:color="auto"/>
                                                            <w:bottom w:val="none" w:sz="0" w:space="0" w:color="auto"/>
                                                            <w:right w:val="none" w:sz="0" w:space="0" w:color="auto"/>
                                                          </w:divBdr>
                                                        </w:div>
                                                        <w:div w:id="21093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318120">
                                      <w:marLeft w:val="0"/>
                                      <w:marRight w:val="0"/>
                                      <w:marTop w:val="0"/>
                                      <w:marBottom w:val="0"/>
                                      <w:divBdr>
                                        <w:top w:val="none" w:sz="0" w:space="0" w:color="auto"/>
                                        <w:left w:val="none" w:sz="0" w:space="0" w:color="auto"/>
                                        <w:bottom w:val="none" w:sz="0" w:space="0" w:color="auto"/>
                                        <w:right w:val="none" w:sz="0" w:space="0" w:color="auto"/>
                                      </w:divBdr>
                                      <w:divsChild>
                                        <w:div w:id="944851411">
                                          <w:marLeft w:val="0"/>
                                          <w:marRight w:val="0"/>
                                          <w:marTop w:val="0"/>
                                          <w:marBottom w:val="0"/>
                                          <w:divBdr>
                                            <w:top w:val="none" w:sz="0" w:space="0" w:color="auto"/>
                                            <w:left w:val="none" w:sz="0" w:space="0" w:color="auto"/>
                                            <w:bottom w:val="none" w:sz="0" w:space="0" w:color="auto"/>
                                            <w:right w:val="none" w:sz="0" w:space="0" w:color="auto"/>
                                          </w:divBdr>
                                        </w:div>
                                        <w:div w:id="10037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31130">
                              <w:marLeft w:val="0"/>
                              <w:marRight w:val="0"/>
                              <w:marTop w:val="0"/>
                              <w:marBottom w:val="0"/>
                              <w:divBdr>
                                <w:top w:val="none" w:sz="0" w:space="0" w:color="auto"/>
                                <w:left w:val="none" w:sz="0" w:space="0" w:color="auto"/>
                                <w:bottom w:val="none" w:sz="0" w:space="0" w:color="auto"/>
                                <w:right w:val="none" w:sz="0" w:space="0" w:color="auto"/>
                              </w:divBdr>
                              <w:divsChild>
                                <w:div w:id="1307121798">
                                  <w:marLeft w:val="0"/>
                                  <w:marRight w:val="0"/>
                                  <w:marTop w:val="0"/>
                                  <w:marBottom w:val="0"/>
                                  <w:divBdr>
                                    <w:top w:val="none" w:sz="0" w:space="0" w:color="auto"/>
                                    <w:left w:val="none" w:sz="0" w:space="0" w:color="auto"/>
                                    <w:bottom w:val="none" w:sz="0" w:space="0" w:color="auto"/>
                                    <w:right w:val="none" w:sz="0" w:space="0" w:color="auto"/>
                                  </w:divBdr>
                                  <w:divsChild>
                                    <w:div w:id="768307250">
                                      <w:marLeft w:val="0"/>
                                      <w:marRight w:val="0"/>
                                      <w:marTop w:val="0"/>
                                      <w:marBottom w:val="0"/>
                                      <w:divBdr>
                                        <w:top w:val="none" w:sz="0" w:space="0" w:color="auto"/>
                                        <w:left w:val="none" w:sz="0" w:space="0" w:color="auto"/>
                                        <w:bottom w:val="none" w:sz="0" w:space="0" w:color="auto"/>
                                        <w:right w:val="none" w:sz="0" w:space="0" w:color="auto"/>
                                      </w:divBdr>
                                    </w:div>
                                    <w:div w:id="1533222281">
                                      <w:marLeft w:val="0"/>
                                      <w:marRight w:val="0"/>
                                      <w:marTop w:val="0"/>
                                      <w:marBottom w:val="0"/>
                                      <w:divBdr>
                                        <w:top w:val="none" w:sz="0" w:space="0" w:color="auto"/>
                                        <w:left w:val="none" w:sz="0" w:space="0" w:color="auto"/>
                                        <w:bottom w:val="none" w:sz="0" w:space="0" w:color="auto"/>
                                        <w:right w:val="none" w:sz="0" w:space="0" w:color="auto"/>
                                      </w:divBdr>
                                    </w:div>
                                    <w:div w:id="177604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99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594283">
      <w:bodyDiv w:val="1"/>
      <w:marLeft w:val="0"/>
      <w:marRight w:val="0"/>
      <w:marTop w:val="0"/>
      <w:marBottom w:val="0"/>
      <w:divBdr>
        <w:top w:val="none" w:sz="0" w:space="0" w:color="auto"/>
        <w:left w:val="none" w:sz="0" w:space="0" w:color="auto"/>
        <w:bottom w:val="none" w:sz="0" w:space="0" w:color="auto"/>
        <w:right w:val="none" w:sz="0" w:space="0" w:color="auto"/>
      </w:divBdr>
    </w:div>
    <w:div w:id="2138982227">
      <w:bodyDiv w:val="1"/>
      <w:marLeft w:val="0"/>
      <w:marRight w:val="0"/>
      <w:marTop w:val="0"/>
      <w:marBottom w:val="0"/>
      <w:divBdr>
        <w:top w:val="none" w:sz="0" w:space="0" w:color="auto"/>
        <w:left w:val="none" w:sz="0" w:space="0" w:color="auto"/>
        <w:bottom w:val="none" w:sz="0" w:space="0" w:color="auto"/>
        <w:right w:val="none" w:sz="0" w:space="0" w:color="auto"/>
      </w:divBdr>
      <w:divsChild>
        <w:div w:id="391925446">
          <w:marLeft w:val="547"/>
          <w:marRight w:val="0"/>
          <w:marTop w:val="0"/>
          <w:marBottom w:val="0"/>
          <w:divBdr>
            <w:top w:val="none" w:sz="0" w:space="0" w:color="auto"/>
            <w:left w:val="none" w:sz="0" w:space="0" w:color="auto"/>
            <w:bottom w:val="none" w:sz="0" w:space="0" w:color="auto"/>
            <w:right w:val="none" w:sz="0" w:space="0" w:color="auto"/>
          </w:divBdr>
          <w:divsChild>
            <w:div w:id="20983313">
              <w:marLeft w:val="0"/>
              <w:marRight w:val="0"/>
              <w:marTop w:val="0"/>
              <w:marBottom w:val="0"/>
              <w:divBdr>
                <w:top w:val="none" w:sz="0" w:space="0" w:color="auto"/>
                <w:left w:val="none" w:sz="0" w:space="0" w:color="auto"/>
                <w:bottom w:val="none" w:sz="0" w:space="0" w:color="auto"/>
                <w:right w:val="none" w:sz="0" w:space="0" w:color="auto"/>
              </w:divBdr>
            </w:div>
            <w:div w:id="152845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732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autologon.microsoftazuread-sso.com" TargetMode="External"/><Relationship Id="rId26" Type="http://schemas.openxmlformats.org/officeDocument/2006/relationships/hyperlink" Target="mailto:user@example.com"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https://www.microsoft.com/en-us/download/details.aspx?id=47594" TargetMode="External"/><Relationship Id="rId17" Type="http://schemas.openxmlformats.org/officeDocument/2006/relationships/hyperlink" Target="https://device.login.microsoftonline.com" TargetMode="External"/><Relationship Id="rId25" Type="http://schemas.openxmlformats.org/officeDocument/2006/relationships/image" Target="media/image11.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aadg.windows.net.nsatc.net"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eader" Target="header2.xml"/><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B2908BADF86F74F8818DFB4BCBE9095" ma:contentTypeVersion="4" ma:contentTypeDescription="Create a new document." ma:contentTypeScope="" ma:versionID="fb081841a55ca5416cd29315564f5f53">
  <xsd:schema xmlns:xsd="http://www.w3.org/2001/XMLSchema" xmlns:xs="http://www.w3.org/2001/XMLSchema" xmlns:p="http://schemas.microsoft.com/office/2006/metadata/properties" xmlns:ns2="8d6b4e96-5a1b-45f2-a051-79ded5fe9db4" targetNamespace="http://schemas.microsoft.com/office/2006/metadata/properties" ma:root="true" ma:fieldsID="455dd706ed9e46bf5ec8f99b3d19b9e4" ns2:_="">
    <xsd:import namespace="8d6b4e96-5a1b-45f2-a051-79ded5fe9db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6b4e96-5a1b-45f2-a051-79ded5fe9d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B6F9D2-5279-4733-8859-212A09AED2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6b4e96-5a1b-45f2-a051-79ded5fe9d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0D96B7-732B-47AD-B694-33DDC0DEA831}">
  <ds:schemaRefs>
    <ds:schemaRef ds:uri="http://schemas.microsoft.com/sharepoint/v3/contenttype/forms"/>
  </ds:schemaRefs>
</ds:datastoreItem>
</file>

<file path=customXml/itemProps4.xml><?xml version="1.0" encoding="utf-8"?>
<ds:datastoreItem xmlns:ds="http://schemas.openxmlformats.org/officeDocument/2006/customXml" ds:itemID="{699F15FC-3957-469F-9C59-DFF7794E0962}">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2EF3FA7B-651E-4574-A1D2-941E004D7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1461</Words>
  <Characters>8331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Report Template</vt:lpstr>
    </vt:vector>
  </TitlesOfParts>
  <Manager/>
  <Company/>
  <LinksUpToDate>false</LinksUpToDate>
  <CharactersWithSpaces>9773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
  <cp:keywords/>
  <dc:description/>
  <cp:lastModifiedBy/>
  <cp:revision>1</cp:revision>
  <dcterms:created xsi:type="dcterms:W3CDTF">2018-07-16T17:12:00Z</dcterms:created>
  <dcterms:modified xsi:type="dcterms:W3CDTF">2018-07-16T17:12:00Z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0x010100DB2908BADF86F74F8818DFB4BCBE9095</vt:lpwstr>
  </property>
  <property fmtid="{D5CDD505-2E9C-101B-9397-08002B2CF9AE}" pid="3" name="Customer">
    <vt:lpwstr>[Type Customer Name Here]</vt:lpwstr>
  </property>
  <property fmtid="{D5CDD505-2E9C-101B-9397-08002B2CF9AE}" pid="4" name="Version">
    <vt:i4>1703</vt:i4>
  </property>
  <property fmtid="{D5CDD505-2E9C-101B-9397-08002B2CF9AE}" pid="5" name="Document Status">
    <vt:lpwstr>Final</vt:lpwstr>
  </property>
  <property fmtid="{D5CDD505-2E9C-101B-9397-08002B2CF9AE}" pid="6" name="Author Position">
    <vt:lpwstr>[Type Author Position Here]</vt:lpwstr>
  </property>
  <property fmtid="{D5CDD505-2E9C-101B-9397-08002B2CF9AE}" pid="7" name="Author Email">
    <vt:lpwstr>[Type Author Email Here]</vt:lpwstr>
  </property>
  <property fmtid="{D5CDD505-2E9C-101B-9397-08002B2CF9AE}" pid="8" name="Contributors">
    <vt:lpwstr>[Type Contributors Here]</vt:lpwstr>
  </property>
  <property fmtid="{D5CDD505-2E9C-101B-9397-08002B2CF9AE}" pid="9" name="MSIP_Label_f42aa342-8706-4288-bd11-ebb85995028c_Enabled">
    <vt:lpwstr>True</vt:lpwstr>
  </property>
  <property fmtid="{D5CDD505-2E9C-101B-9397-08002B2CF9AE}" pid="10" name="MSIP_Label_f42aa342-8706-4288-bd11-ebb85995028c_SiteId">
    <vt:lpwstr>72f988bf-86f1-41af-91ab-2d7cd011db47</vt:lpwstr>
  </property>
  <property fmtid="{D5CDD505-2E9C-101B-9397-08002B2CF9AE}" pid="11" name="MSIP_Label_f42aa342-8706-4288-bd11-ebb85995028c_Ref">
    <vt:lpwstr>https://api.informationprotection.azure.com/api/72f988bf-86f1-41af-91ab-2d7cd011db47</vt:lpwstr>
  </property>
  <property fmtid="{D5CDD505-2E9C-101B-9397-08002B2CF9AE}" pid="12" name="MSIP_Label_f42aa342-8706-4288-bd11-ebb85995028c_Owner">
    <vt:lpwstr>kiwatana@microsoft.com</vt:lpwstr>
  </property>
  <property fmtid="{D5CDD505-2E9C-101B-9397-08002B2CF9AE}" pid="13" name="MSIP_Label_f42aa342-8706-4288-bd11-ebb85995028c_SetDate">
    <vt:lpwstr>2017-08-13T20:26:50.1618138-07:00</vt:lpwstr>
  </property>
  <property fmtid="{D5CDD505-2E9C-101B-9397-08002B2CF9AE}" pid="14" name="MSIP_Label_f42aa342-8706-4288-bd11-ebb85995028c_Name">
    <vt:lpwstr>General</vt:lpwstr>
  </property>
  <property fmtid="{D5CDD505-2E9C-101B-9397-08002B2CF9AE}" pid="15" name="MSIP_Label_f42aa342-8706-4288-bd11-ebb85995028c_Application">
    <vt:lpwstr>Microsoft Azure Information Protection</vt:lpwstr>
  </property>
  <property fmtid="{D5CDD505-2E9C-101B-9397-08002B2CF9AE}" pid="16" name="MSIP_Label_f42aa342-8706-4288-bd11-ebb85995028c_Extended_MSFT_Method">
    <vt:lpwstr>Automatic</vt:lpwstr>
  </property>
  <property fmtid="{D5CDD505-2E9C-101B-9397-08002B2CF9AE}" pid="17" name="Sensitivity">
    <vt:lpwstr>General</vt:lpwstr>
  </property>
  <property fmtid="{D5CDD505-2E9C-101B-9397-08002B2CF9AE}" pid="18" name="bc28b5f076654a3b96073bbbebfeb8c9">
    <vt:lpwstr>English|cb91f272-ce4d-4a7e-9bbf-78b58e3d188d</vt:lpwstr>
  </property>
  <property fmtid="{D5CDD505-2E9C-101B-9397-08002B2CF9AE}" pid="19" name="_dlc_DocIdItemGuid">
    <vt:lpwstr>d6ddbd66-d5c8-4138-a678-4cd0266cacdd</vt:lpwstr>
  </property>
  <property fmtid="{D5CDD505-2E9C-101B-9397-08002B2CF9AE}" pid="20" name="p7ae7c99891b404d9a873cd3c41a01e4">
    <vt:lpwstr/>
  </property>
  <property fmtid="{D5CDD505-2E9C-101B-9397-08002B2CF9AE}" pid="21" name="ServicesDomain">
    <vt:lpwstr/>
  </property>
  <property fmtid="{D5CDD505-2E9C-101B-9397-08002B2CF9AE}" pid="22" name="VerticalIndustries">
    <vt:lpwstr/>
  </property>
  <property fmtid="{D5CDD505-2E9C-101B-9397-08002B2CF9AE}" pid="23" name="IPKitNavigation">
    <vt:lpwstr/>
  </property>
  <property fmtid="{D5CDD505-2E9C-101B-9397-08002B2CF9AE}" pid="24" name="MS Language">
    <vt:lpwstr/>
  </property>
  <property fmtid="{D5CDD505-2E9C-101B-9397-08002B2CF9AE}" pid="25" name="SalesGeography">
    <vt:lpwstr/>
  </property>
  <property fmtid="{D5CDD505-2E9C-101B-9397-08002B2CF9AE}" pid="26" name="MSProducts">
    <vt:lpwstr/>
  </property>
  <property fmtid="{D5CDD505-2E9C-101B-9397-08002B2CF9AE}" pid="27" name="CodeKeywords">
    <vt:lpwstr/>
  </property>
  <property fmtid="{D5CDD505-2E9C-101B-9397-08002B2CF9AE}" pid="28" name="m74a2925250f485f9486ed3f97e2a6b3">
    <vt:lpwstr/>
  </property>
  <property fmtid="{D5CDD505-2E9C-101B-9397-08002B2CF9AE}" pid="29" name="ServicesIPTypes">
    <vt:lpwstr/>
  </property>
  <property fmtid="{D5CDD505-2E9C-101B-9397-08002B2CF9AE}" pid="30" name="g6775e77a6d84637a29014d883a4378a">
    <vt:lpwstr/>
  </property>
  <property fmtid="{D5CDD505-2E9C-101B-9397-08002B2CF9AE}" pid="31" name="af1f5bfae61e4243aac9966cb19580e1">
    <vt:lpwstr/>
  </property>
  <property fmtid="{D5CDD505-2E9C-101B-9397-08002B2CF9AE}" pid="32" name="ServicesCommunities">
    <vt:lpwstr/>
  </property>
  <property fmtid="{D5CDD505-2E9C-101B-9397-08002B2CF9AE}" pid="33" name="MSProductsTaxHTField0">
    <vt:lpwstr/>
  </property>
  <property fmtid="{D5CDD505-2E9C-101B-9397-08002B2CF9AE}" pid="34" name="DevelopmentLanguages">
    <vt:lpwstr/>
  </property>
  <property fmtid="{D5CDD505-2E9C-101B-9397-08002B2CF9AE}" pid="35" name="cb7870d3641f4a52807a63577a9c1b08">
    <vt:lpwstr/>
  </property>
  <property fmtid="{D5CDD505-2E9C-101B-9397-08002B2CF9AE}" pid="36" name="MSLanguage">
    <vt:lpwstr>1248;#English|cb91f272-ce4d-4a7e-9bbf-78b58e3d188d</vt:lpwstr>
  </property>
  <property fmtid="{D5CDD505-2E9C-101B-9397-08002B2CF9AE}" pid="37" name="fbc3fc07245d4d4d97685e71074b9827">
    <vt:lpwstr/>
  </property>
</Properties>
</file>